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84" w:rsidRPr="00416557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416557">
        <w:rPr>
          <w:rFonts w:ascii="Arial" w:hAnsi="Arial" w:cs="Arial"/>
          <w:bCs/>
          <w:sz w:val="24"/>
          <w:szCs w:val="24"/>
        </w:rPr>
        <w:t>АДМИНИСТРАЦИЯ</w:t>
      </w:r>
    </w:p>
    <w:p w:rsidR="00090784" w:rsidRPr="00416557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416557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090784" w:rsidRPr="00416557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416557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090784" w:rsidRPr="00416557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416557">
        <w:rPr>
          <w:rFonts w:ascii="Arial" w:hAnsi="Arial" w:cs="Arial"/>
          <w:bCs/>
          <w:sz w:val="24"/>
          <w:szCs w:val="24"/>
        </w:rPr>
        <w:t>ПОСТАНОВЛЕНИЕ</w:t>
      </w:r>
    </w:p>
    <w:p w:rsidR="00090784" w:rsidRPr="00416557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416557">
        <w:rPr>
          <w:rFonts w:ascii="Arial" w:hAnsi="Arial" w:cs="Arial"/>
          <w:bCs/>
          <w:sz w:val="24"/>
          <w:szCs w:val="24"/>
        </w:rPr>
        <w:t>11.11.2019 № 4940</w:t>
      </w:r>
    </w:p>
    <w:p w:rsidR="008B2AB2" w:rsidRPr="00416557" w:rsidRDefault="008B2AB2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416557">
        <w:rPr>
          <w:rFonts w:ascii="Arial" w:hAnsi="Arial" w:cs="Arial"/>
          <w:bCs/>
          <w:sz w:val="24"/>
          <w:szCs w:val="24"/>
        </w:rPr>
        <w:t>(в редакции от 30.09.2020 №3401</w:t>
      </w:r>
      <w:r w:rsidR="00A32F6B" w:rsidRPr="00416557">
        <w:rPr>
          <w:rFonts w:ascii="Arial" w:hAnsi="Arial" w:cs="Arial"/>
          <w:bCs/>
          <w:sz w:val="24"/>
          <w:szCs w:val="24"/>
        </w:rPr>
        <w:t xml:space="preserve">, </w:t>
      </w:r>
      <w:r w:rsidR="00910609" w:rsidRPr="00416557">
        <w:rPr>
          <w:rFonts w:ascii="Arial" w:hAnsi="Arial" w:cs="Arial"/>
          <w:bCs/>
          <w:sz w:val="24"/>
          <w:szCs w:val="24"/>
        </w:rPr>
        <w:t>от</w:t>
      </w:r>
      <w:r w:rsidR="00A32F6B" w:rsidRPr="00416557">
        <w:rPr>
          <w:rFonts w:ascii="Arial" w:hAnsi="Arial" w:cs="Arial"/>
          <w:bCs/>
          <w:sz w:val="24"/>
          <w:szCs w:val="24"/>
        </w:rPr>
        <w:t xml:space="preserve"> 12.07.2021 №2724</w:t>
      </w:r>
      <w:r w:rsidR="00910609" w:rsidRPr="00416557">
        <w:rPr>
          <w:rFonts w:ascii="Arial" w:hAnsi="Arial" w:cs="Arial"/>
          <w:bCs/>
          <w:sz w:val="24"/>
          <w:szCs w:val="24"/>
        </w:rPr>
        <w:t>, от 30.09.2021 №4171</w:t>
      </w:r>
      <w:r w:rsidR="00416557" w:rsidRPr="00416557">
        <w:rPr>
          <w:rFonts w:ascii="Arial" w:hAnsi="Arial" w:cs="Arial"/>
          <w:bCs/>
          <w:sz w:val="24"/>
          <w:szCs w:val="24"/>
        </w:rPr>
        <w:t xml:space="preserve">, </w:t>
      </w:r>
      <w:r w:rsidR="00416557" w:rsidRPr="00416557">
        <w:rPr>
          <w:rFonts w:ascii="Arial" w:hAnsi="Arial" w:cs="Arial"/>
          <w:b/>
          <w:bCs/>
          <w:sz w:val="24"/>
          <w:szCs w:val="24"/>
        </w:rPr>
        <w:t>от 15.12.2021 № 5572</w:t>
      </w:r>
      <w:r w:rsidRPr="00416557">
        <w:rPr>
          <w:rFonts w:ascii="Arial" w:hAnsi="Arial" w:cs="Arial"/>
          <w:bCs/>
          <w:sz w:val="24"/>
          <w:szCs w:val="24"/>
        </w:rPr>
        <w:t>)</w:t>
      </w:r>
    </w:p>
    <w:p w:rsidR="00090784" w:rsidRPr="00416557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</w:p>
    <w:p w:rsidR="00090784" w:rsidRPr="00416557" w:rsidRDefault="00090784" w:rsidP="00090784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090784" w:rsidRPr="00416557" w:rsidTr="00090784">
        <w:tc>
          <w:tcPr>
            <w:tcW w:w="6062" w:type="dxa"/>
            <w:hideMark/>
          </w:tcPr>
          <w:p w:rsidR="00090784" w:rsidRPr="00416557" w:rsidRDefault="00090784">
            <w:pPr>
              <w:tabs>
                <w:tab w:val="left" w:pos="0"/>
                <w:tab w:val="left" w:pos="142"/>
                <w:tab w:val="left" w:pos="851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6557">
              <w:rPr>
                <w:rFonts w:ascii="Arial" w:hAnsi="Arial" w:cs="Arial"/>
                <w:bCs/>
                <w:sz w:val="24"/>
                <w:szCs w:val="24"/>
              </w:rPr>
              <w:t>Об утверждении муниципальной программы городского округа Мытищи «Переселение граждан из аварийного жилищного фонда» на 2020-2025 годы</w:t>
            </w:r>
          </w:p>
        </w:tc>
      </w:tr>
    </w:tbl>
    <w:p w:rsidR="00090784" w:rsidRPr="00416557" w:rsidRDefault="00090784" w:rsidP="00090784">
      <w:pPr>
        <w:tabs>
          <w:tab w:val="left" w:pos="0"/>
          <w:tab w:val="left" w:pos="142"/>
          <w:tab w:val="left" w:pos="851"/>
        </w:tabs>
        <w:ind w:right="3740"/>
        <w:rPr>
          <w:rFonts w:ascii="Arial" w:hAnsi="Arial" w:cs="Arial"/>
          <w:bCs/>
          <w:sz w:val="24"/>
          <w:szCs w:val="24"/>
        </w:rPr>
      </w:pPr>
    </w:p>
    <w:p w:rsidR="00090784" w:rsidRPr="00416557" w:rsidRDefault="00090784" w:rsidP="00090784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p w:rsidR="00090784" w:rsidRPr="00416557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6557">
        <w:rPr>
          <w:rFonts w:ascii="Arial" w:hAnsi="Arial" w:cs="Arial"/>
          <w:bCs/>
          <w:sz w:val="24"/>
          <w:szCs w:val="24"/>
        </w:rPr>
        <w:tab/>
      </w:r>
      <w:proofErr w:type="gramStart"/>
      <w:r w:rsidRPr="00416557">
        <w:rPr>
          <w:rFonts w:ascii="Arial" w:hAnsi="Arial" w:cs="Arial"/>
          <w:bCs/>
          <w:sz w:val="24"/>
          <w:szCs w:val="24"/>
        </w:rPr>
        <w:t xml:space="preserve">В целях приведения нормативных правовых актов в соответствие с требованиями действующего законодательства, в соответствии со статьей 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</w:t>
      </w:r>
      <w:r w:rsidRPr="00416557">
        <w:rPr>
          <w:rFonts w:ascii="Arial" w:hAnsi="Arial" w:cs="Arial"/>
          <w:sz w:val="24"/>
          <w:szCs w:val="24"/>
        </w:rPr>
        <w:t>городского округа Мытищи от 19.02.2018 № 525, руководствуясь статьями 40, 44</w:t>
      </w:r>
      <w:proofErr w:type="gramEnd"/>
      <w:r w:rsidRPr="00416557">
        <w:rPr>
          <w:rFonts w:ascii="Arial" w:hAnsi="Arial" w:cs="Arial"/>
          <w:sz w:val="24"/>
          <w:szCs w:val="24"/>
        </w:rPr>
        <w:t xml:space="preserve"> Устава муниципального образования «Городской округ Мытищи Московской области»,</w:t>
      </w:r>
    </w:p>
    <w:p w:rsidR="00090784" w:rsidRPr="00416557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0784" w:rsidRPr="00416557" w:rsidRDefault="00090784" w:rsidP="000907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16557">
        <w:rPr>
          <w:rFonts w:ascii="Arial" w:hAnsi="Arial" w:cs="Arial"/>
          <w:sz w:val="24"/>
          <w:szCs w:val="24"/>
        </w:rPr>
        <w:t>ПОСТАНОВЛЯЮ:</w:t>
      </w:r>
    </w:p>
    <w:p w:rsidR="00090784" w:rsidRPr="00416557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0784" w:rsidRPr="00416557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r w:rsidRPr="00416557">
        <w:rPr>
          <w:rFonts w:ascii="Arial" w:hAnsi="Arial" w:cs="Arial"/>
        </w:rPr>
        <w:t>Утвердить муниципальную программу «Переселение граждан из аварийного жилищного фонда на 2020-2025 годы», изложив ее согласно приложению к настоящему постановлению.</w:t>
      </w:r>
    </w:p>
    <w:p w:rsidR="00090784" w:rsidRPr="00416557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r w:rsidRPr="00416557">
        <w:rPr>
          <w:rFonts w:ascii="Arial" w:hAnsi="Arial" w:cs="Arial"/>
        </w:rPr>
        <w:t>Настоящее постановление вступает в силу 01.01.2020 года.</w:t>
      </w:r>
    </w:p>
    <w:p w:rsidR="00090784" w:rsidRPr="00416557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r w:rsidRPr="00416557">
        <w:rPr>
          <w:rFonts w:ascii="Arial" w:hAnsi="Arial" w:cs="Arial"/>
        </w:rPr>
        <w:t xml:space="preserve">Заместителю главы администрации городского округа Мытищи </w:t>
      </w:r>
      <w:proofErr w:type="spellStart"/>
      <w:r w:rsidRPr="00416557">
        <w:rPr>
          <w:rFonts w:ascii="Arial" w:hAnsi="Arial" w:cs="Arial"/>
        </w:rPr>
        <w:t>Конягину</w:t>
      </w:r>
      <w:proofErr w:type="spellEnd"/>
      <w:r w:rsidRPr="00416557">
        <w:rPr>
          <w:rFonts w:ascii="Arial" w:hAnsi="Arial" w:cs="Arial"/>
        </w:rPr>
        <w:t xml:space="preserve"> В.А. опубликовать настоящее постановление на сайте органов местного самоуправления городского округа Мытищи.</w:t>
      </w:r>
    </w:p>
    <w:p w:rsidR="00090784" w:rsidRPr="00416557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proofErr w:type="gramStart"/>
      <w:r w:rsidRPr="00416557">
        <w:rPr>
          <w:rFonts w:ascii="Arial" w:hAnsi="Arial" w:cs="Arial"/>
        </w:rPr>
        <w:t>Контроль за</w:t>
      </w:r>
      <w:proofErr w:type="gramEnd"/>
      <w:r w:rsidRPr="00416557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 городского округа Мытищи А.Н.Бирюкова.</w:t>
      </w:r>
    </w:p>
    <w:p w:rsidR="00090784" w:rsidRPr="00416557" w:rsidRDefault="00090784" w:rsidP="00090784">
      <w:pPr>
        <w:pStyle w:val="Style8"/>
        <w:spacing w:line="240" w:lineRule="auto"/>
        <w:ind w:left="720" w:firstLine="0"/>
        <w:contextualSpacing/>
        <w:rPr>
          <w:rFonts w:ascii="Arial" w:hAnsi="Arial" w:cs="Arial"/>
        </w:rPr>
      </w:pPr>
    </w:p>
    <w:p w:rsidR="00090784" w:rsidRPr="00416557" w:rsidRDefault="00090784" w:rsidP="00090784">
      <w:pPr>
        <w:pStyle w:val="Style8"/>
        <w:spacing w:line="240" w:lineRule="auto"/>
        <w:ind w:firstLine="0"/>
        <w:rPr>
          <w:rFonts w:ascii="Arial" w:hAnsi="Arial" w:cs="Arial"/>
        </w:rPr>
      </w:pPr>
      <w:r w:rsidRPr="00416557">
        <w:rPr>
          <w:rFonts w:ascii="Arial" w:hAnsi="Arial" w:cs="Arial"/>
        </w:rPr>
        <w:t xml:space="preserve">  </w:t>
      </w:r>
    </w:p>
    <w:p w:rsidR="00090784" w:rsidRPr="00416557" w:rsidRDefault="00090784" w:rsidP="000907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90784" w:rsidRPr="00416557" w:rsidRDefault="00090784" w:rsidP="000907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90784" w:rsidRPr="00416557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6557">
        <w:rPr>
          <w:rFonts w:ascii="Arial" w:hAnsi="Arial" w:cs="Arial"/>
          <w:sz w:val="24"/>
          <w:szCs w:val="24"/>
        </w:rPr>
        <w:t>Глава городского округа Мытищи                                                               В.С. Азаров</w:t>
      </w:r>
    </w:p>
    <w:p w:rsidR="00090784" w:rsidRPr="00416557" w:rsidRDefault="00090784" w:rsidP="00090784">
      <w:pPr>
        <w:rPr>
          <w:rFonts w:ascii="Arial" w:hAnsi="Arial" w:cs="Arial"/>
          <w:sz w:val="24"/>
          <w:szCs w:val="24"/>
        </w:rPr>
        <w:sectPr w:rsidR="00090784" w:rsidRPr="00416557" w:rsidSect="00090784">
          <w:headerReference w:type="default" r:id="rId8"/>
          <w:pgSz w:w="11905" w:h="16837"/>
          <w:pgMar w:top="1134" w:right="567" w:bottom="1134" w:left="1134" w:header="720" w:footer="720" w:gutter="0"/>
          <w:pgNumType w:start="1"/>
          <w:cols w:space="720"/>
          <w:noEndnote/>
        </w:sectPr>
      </w:pPr>
    </w:p>
    <w:p w:rsidR="00642763" w:rsidRPr="00416557" w:rsidRDefault="00642763" w:rsidP="00090784">
      <w:pPr>
        <w:widowControl w:val="0"/>
        <w:autoSpaceDE w:val="0"/>
        <w:autoSpaceDN w:val="0"/>
        <w:adjustRightInd w:val="0"/>
        <w:spacing w:before="108" w:after="108"/>
        <w:ind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bookmarkStart w:id="0" w:name="_GoBack"/>
      <w:r w:rsidRPr="00416557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lastRenderedPageBreak/>
        <w:t>Приложение</w:t>
      </w:r>
    </w:p>
    <w:p w:rsidR="00642763" w:rsidRPr="00416557" w:rsidRDefault="00642763" w:rsidP="00090784">
      <w:pPr>
        <w:widowControl w:val="0"/>
        <w:autoSpaceDE w:val="0"/>
        <w:autoSpaceDN w:val="0"/>
        <w:adjustRightInd w:val="0"/>
        <w:spacing w:before="108" w:after="108"/>
        <w:ind w:left="8505"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416557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к постановлению администрации</w:t>
      </w:r>
    </w:p>
    <w:p w:rsidR="00642763" w:rsidRPr="00416557" w:rsidRDefault="00642763" w:rsidP="00090784">
      <w:pPr>
        <w:widowControl w:val="0"/>
        <w:autoSpaceDE w:val="0"/>
        <w:autoSpaceDN w:val="0"/>
        <w:adjustRightInd w:val="0"/>
        <w:spacing w:before="108" w:after="108"/>
        <w:ind w:left="8505"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416557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городского округа Мытищи </w:t>
      </w:r>
    </w:p>
    <w:p w:rsidR="00642763" w:rsidRPr="00416557" w:rsidRDefault="00642763" w:rsidP="00090784">
      <w:pPr>
        <w:widowControl w:val="0"/>
        <w:autoSpaceDE w:val="0"/>
        <w:autoSpaceDN w:val="0"/>
        <w:adjustRightInd w:val="0"/>
        <w:spacing w:before="108" w:after="108"/>
        <w:ind w:left="8505"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416557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от </w:t>
      </w:r>
      <w:r w:rsidR="00A77F94" w:rsidRPr="00416557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11.11.2019</w:t>
      </w:r>
      <w:r w:rsidRPr="00416557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№</w:t>
      </w:r>
      <w:r w:rsidR="00A77F94" w:rsidRPr="00416557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4940</w:t>
      </w:r>
    </w:p>
    <w:p w:rsidR="008B2AB2" w:rsidRDefault="008B2AB2" w:rsidP="008B2AB2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41655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(в редакции от 30.09.2020 №3401</w:t>
      </w:r>
      <w:r w:rsidR="00A32F6B" w:rsidRPr="00416557">
        <w:rPr>
          <w:rFonts w:ascii="Arial" w:hAnsi="Arial" w:cs="Arial"/>
          <w:bCs/>
          <w:sz w:val="24"/>
          <w:szCs w:val="24"/>
        </w:rPr>
        <w:t>, от 12.07.2021 №2724</w:t>
      </w:r>
      <w:bookmarkEnd w:id="0"/>
      <w:r w:rsidR="00910609" w:rsidRPr="00416557">
        <w:rPr>
          <w:rFonts w:ascii="Arial" w:hAnsi="Arial" w:cs="Arial"/>
          <w:bCs/>
          <w:sz w:val="24"/>
          <w:szCs w:val="24"/>
        </w:rPr>
        <w:t>, от 30.09.2021 №4171</w:t>
      </w:r>
      <w:r w:rsidR="00416557">
        <w:rPr>
          <w:rFonts w:ascii="Arial" w:hAnsi="Arial" w:cs="Arial"/>
          <w:bCs/>
          <w:sz w:val="24"/>
          <w:szCs w:val="24"/>
        </w:rPr>
        <w:t xml:space="preserve">, </w:t>
      </w:r>
      <w:r w:rsidR="00416557" w:rsidRPr="00416557">
        <w:rPr>
          <w:rFonts w:ascii="Arial" w:hAnsi="Arial" w:cs="Arial"/>
          <w:b/>
          <w:bCs/>
          <w:sz w:val="24"/>
          <w:szCs w:val="24"/>
        </w:rPr>
        <w:t>от 15.12.2021 № 5572</w:t>
      </w:r>
      <w:r w:rsidRPr="00416557">
        <w:rPr>
          <w:rFonts w:ascii="Arial" w:hAnsi="Arial" w:cs="Arial"/>
          <w:bCs/>
          <w:sz w:val="24"/>
          <w:szCs w:val="24"/>
        </w:rPr>
        <w:t>)</w:t>
      </w:r>
    </w:p>
    <w:p w:rsidR="00877A8A" w:rsidRPr="00416557" w:rsidRDefault="00877A8A" w:rsidP="008B2AB2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</w:p>
    <w:p w:rsidR="00910609" w:rsidRPr="00877A8A" w:rsidRDefault="00910609" w:rsidP="0091060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Муниципальная программа городского округа Мытищи</w:t>
      </w:r>
    </w:p>
    <w:p w:rsidR="00910609" w:rsidRPr="00877A8A" w:rsidRDefault="00910609" w:rsidP="00910609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877A8A">
        <w:rPr>
          <w:rFonts w:ascii="Arial" w:eastAsia="Calibri" w:hAnsi="Arial" w:cs="Arial"/>
          <w:b/>
          <w:sz w:val="24"/>
          <w:szCs w:val="24"/>
        </w:rPr>
        <w:t xml:space="preserve">«Переселение граждан из аварийного жилищного фонда» </w:t>
      </w:r>
    </w:p>
    <w:p w:rsidR="00910609" w:rsidRPr="00877A8A" w:rsidRDefault="00910609" w:rsidP="00910609">
      <w:pPr>
        <w:widowControl w:val="0"/>
        <w:autoSpaceDE w:val="0"/>
        <w:autoSpaceDN w:val="0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p w:rsidR="003A0E6B" w:rsidRPr="00877A8A" w:rsidRDefault="003A0E6B" w:rsidP="003A0E6B">
      <w:pPr>
        <w:jc w:val="center"/>
        <w:rPr>
          <w:rFonts w:ascii="Arial" w:eastAsia="Times New Roman" w:hAnsi="Arial" w:cs="Arial"/>
          <w:b/>
          <w:color w:val="26282F"/>
          <w:sz w:val="24"/>
          <w:szCs w:val="24"/>
        </w:rPr>
      </w:pPr>
      <w:r w:rsidRPr="00877A8A">
        <w:rPr>
          <w:rFonts w:ascii="Arial" w:eastAsia="Times New Roman" w:hAnsi="Arial" w:cs="Arial"/>
          <w:b/>
          <w:color w:val="26282F"/>
          <w:sz w:val="24"/>
          <w:szCs w:val="24"/>
        </w:rPr>
        <w:t>1. Паспорт муниципальной программы «</w:t>
      </w:r>
      <w:r w:rsidRPr="00877A8A">
        <w:rPr>
          <w:rFonts w:ascii="Arial" w:hAnsi="Arial" w:cs="Arial"/>
          <w:b/>
          <w:sz w:val="24"/>
          <w:szCs w:val="24"/>
        </w:rPr>
        <w:t>Переселение граждан из аварийного жилищного фонда</w:t>
      </w:r>
      <w:r w:rsidRPr="00877A8A">
        <w:rPr>
          <w:rFonts w:ascii="Arial" w:eastAsia="Times New Roman" w:hAnsi="Arial" w:cs="Arial"/>
          <w:b/>
          <w:color w:val="26282F"/>
          <w:sz w:val="24"/>
          <w:szCs w:val="24"/>
        </w:rPr>
        <w:t>»</w:t>
      </w:r>
    </w:p>
    <w:p w:rsidR="003A0E6B" w:rsidRPr="00877A8A" w:rsidRDefault="003A0E6B" w:rsidP="003A0E6B">
      <w:pPr>
        <w:rPr>
          <w:b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1560"/>
        <w:gridCol w:w="1457"/>
        <w:gridCol w:w="1567"/>
        <w:gridCol w:w="1568"/>
        <w:gridCol w:w="1424"/>
        <w:gridCol w:w="1853"/>
        <w:gridCol w:w="1770"/>
      </w:tblGrid>
      <w:tr w:rsidR="003A0E6B" w:rsidRPr="00877A8A" w:rsidTr="000330D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Заместитель главы администрации городского округа Мытищи  </w:t>
            </w:r>
          </w:p>
        </w:tc>
      </w:tr>
      <w:tr w:rsidR="003A0E6B" w:rsidRPr="00877A8A" w:rsidTr="000330D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городского округа Мытищи Московской области</w:t>
            </w:r>
          </w:p>
        </w:tc>
      </w:tr>
      <w:tr w:rsidR="003A0E6B" w:rsidRPr="00877A8A" w:rsidTr="000330D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Pr="00877A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      </w:r>
          </w:p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Организационное обеспечение переселения граждан из непригодного для проживания жилищного фонда.</w:t>
            </w:r>
          </w:p>
        </w:tc>
      </w:tr>
      <w:tr w:rsidR="003A0E6B" w:rsidRPr="00877A8A" w:rsidTr="000330DB">
        <w:trPr>
          <w:trHeight w:val="5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Московской области»»</w:t>
            </w:r>
          </w:p>
        </w:tc>
      </w:tr>
      <w:tr w:rsidR="003A0E6B" w:rsidRPr="00877A8A" w:rsidTr="000330DB">
        <w:tc>
          <w:tcPr>
            <w:tcW w:w="43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bookmarkStart w:id="1" w:name="sub_101"/>
            <w:r w:rsidRPr="00877A8A">
              <w:rPr>
                <w:b/>
              </w:rPr>
              <w:br w:type="page"/>
            </w:r>
            <w:r w:rsidRPr="00877A8A">
              <w:rPr>
                <w:b/>
              </w:rPr>
              <w:br w:type="page"/>
            </w: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3A0E6B" w:rsidRPr="00877A8A" w:rsidTr="000330DB">
        <w:tc>
          <w:tcPr>
            <w:tcW w:w="4395" w:type="dxa"/>
            <w:vMerge/>
            <w:tcBorders>
              <w:top w:val="nil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2025 год</w:t>
            </w:r>
          </w:p>
        </w:tc>
      </w:tr>
      <w:tr w:rsidR="003A0E6B" w:rsidRPr="00877A8A" w:rsidTr="000330DB">
        <w:trPr>
          <w:trHeight w:val="29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3A0E6B" w:rsidRPr="00877A8A" w:rsidTr="000330DB">
        <w:trPr>
          <w:trHeight w:val="27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3A0E6B" w:rsidRPr="00877A8A" w:rsidTr="000330DB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35 220,9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3A0E6B" w:rsidRPr="00877A8A" w:rsidTr="000330DB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3A0E6B" w:rsidRPr="00877A8A" w:rsidTr="000330D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35 220,9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3A0E6B" w:rsidRPr="00877A8A" w:rsidRDefault="003A0E6B" w:rsidP="003A0E6B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E6B" w:rsidRPr="00877A8A" w:rsidRDefault="003A0E6B" w:rsidP="003A0E6B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</w:p>
    <w:p w:rsidR="003A0E6B" w:rsidRPr="00877A8A" w:rsidRDefault="003A0E6B" w:rsidP="003A0E6B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002"/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2. Общая характеристика сферы реализации муниципальной программы, в том числе формулировка основных проблем в указанной сфере</w:t>
      </w:r>
    </w:p>
    <w:bookmarkEnd w:id="2"/>
    <w:p w:rsidR="003A0E6B" w:rsidRPr="00877A8A" w:rsidRDefault="003A0E6B" w:rsidP="003A0E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0E6B" w:rsidRPr="00877A8A" w:rsidRDefault="003A0E6B" w:rsidP="003A0E6B">
      <w:pPr>
        <w:spacing w:line="252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переселение граждан из аварийного жилищного фонда. </w:t>
      </w:r>
    </w:p>
    <w:p w:rsidR="003A0E6B" w:rsidRPr="00877A8A" w:rsidRDefault="003A0E6B" w:rsidP="003A0E6B">
      <w:pPr>
        <w:spacing w:line="252" w:lineRule="auto"/>
        <w:ind w:right="-2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877A8A">
        <w:rPr>
          <w:rFonts w:ascii="Arial" w:eastAsia="Times New Roman" w:hAnsi="Arial" w:cs="Arial"/>
          <w:b/>
          <w:sz w:val="24"/>
          <w:szCs w:val="24"/>
        </w:rPr>
        <w:t>Мониторинг текущего состояния жилищного фонда на территории городского округа Мытищи по состоянию на 31.12.2018 в соответствии с реестром «Сведения об общей площади жилых помещений в многоквартирных домах, которые признаны в установленном порядке  до 1 января 2017 года аварийными и подлежащими сносу или реконструкции в связи с физическим износом в процессе эксплуатации  (по состоянию на 1 января 2019 года)» выявил площадь</w:t>
      </w:r>
      <w:proofErr w:type="gramEnd"/>
      <w:r w:rsidRPr="00877A8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877A8A">
        <w:rPr>
          <w:rFonts w:ascii="Arial" w:eastAsia="Times New Roman" w:hAnsi="Arial" w:cs="Arial"/>
          <w:b/>
          <w:sz w:val="24"/>
          <w:szCs w:val="24"/>
        </w:rPr>
        <w:t xml:space="preserve">аварийного жилищного фонда в городском округе Мытищи, признанного таковым до 01.01.2017 – 2,6 тыс. кв.м.  Данный аварийный фонд подлежит расселению в жилые помещение, переданные в муниципальную собственность городского округа Мытищи от строительных организаций в рамках реализации инвестиционных контрактов и  соглашений на территории городского округа Мытищи.  </w:t>
      </w:r>
      <w:proofErr w:type="gramEnd"/>
    </w:p>
    <w:p w:rsidR="003A0E6B" w:rsidRPr="00877A8A" w:rsidRDefault="003A0E6B" w:rsidP="003A0E6B">
      <w:pPr>
        <w:spacing w:line="252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 xml:space="preserve">Решение вопроса ликвидации аварийного жилищного фонда требует комплексных программных методов, определяющих систему мероприятий по формированию жилищного фонда и переселению граждан из аварийного жилищного фонда. </w:t>
      </w:r>
      <w:proofErr w:type="gramStart"/>
      <w:r w:rsidRPr="00877A8A">
        <w:rPr>
          <w:rFonts w:ascii="Arial" w:eastAsia="Times New Roman" w:hAnsi="Arial" w:cs="Arial"/>
          <w:b/>
          <w:sz w:val="24"/>
          <w:szCs w:val="24"/>
        </w:rPr>
        <w:t>Муниципальная программа городского округа Мытищи «Переселение граждан из аварийного жилищного фонда на 2020-2025 годы» определяет перечень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(далее – аварийные многоквартирные дома) и подлежащие расселению  за счет муниципального жилищного фонда городского округа Мытищи.</w:t>
      </w:r>
      <w:proofErr w:type="gramEnd"/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003"/>
    </w:p>
    <w:p w:rsidR="003A0E6B" w:rsidRPr="00877A8A" w:rsidRDefault="003A0E6B" w:rsidP="003A0E6B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Прогноз развития соответствующей сферы реализации муниципальной программы. </w:t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Pr="00877A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Реализация программы </w:t>
      </w:r>
      <w:r w:rsidRPr="00877A8A">
        <w:rPr>
          <w:rFonts w:ascii="Arial" w:eastAsia="Times New Roman" w:hAnsi="Arial" w:cs="Arial"/>
          <w:b/>
          <w:sz w:val="24"/>
          <w:szCs w:val="24"/>
        </w:rPr>
        <w:t>«</w:t>
      </w:r>
      <w:r w:rsidRPr="00877A8A">
        <w:rPr>
          <w:rFonts w:ascii="Arial" w:hAnsi="Arial" w:cs="Arial"/>
          <w:b/>
          <w:sz w:val="24"/>
          <w:szCs w:val="24"/>
        </w:rPr>
        <w:t>Переселение граждан из аварийного жилищного фонда</w:t>
      </w:r>
      <w:r w:rsidRPr="00877A8A">
        <w:rPr>
          <w:rFonts w:ascii="Arial" w:eastAsia="Times New Roman" w:hAnsi="Arial" w:cs="Arial"/>
          <w:b/>
          <w:sz w:val="24"/>
          <w:szCs w:val="24"/>
        </w:rPr>
        <w:t>»</w:t>
      </w:r>
      <w:r w:rsidRPr="00877A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рамках ликвидации аварийного жилищного фонда и создания </w:t>
      </w: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безопасных и благоприятных условий проживания граждан</w:t>
      </w:r>
      <w:r w:rsidRPr="00877A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Реализация мероприятий программы </w:t>
      </w:r>
      <w:r w:rsidRPr="00877A8A">
        <w:rPr>
          <w:rFonts w:ascii="Arial" w:eastAsia="Times New Roman" w:hAnsi="Arial" w:cs="Arial"/>
          <w:b/>
          <w:sz w:val="24"/>
          <w:szCs w:val="24"/>
        </w:rPr>
        <w:t>«</w:t>
      </w:r>
      <w:r w:rsidRPr="00877A8A">
        <w:rPr>
          <w:rFonts w:ascii="Arial" w:hAnsi="Arial" w:cs="Arial"/>
          <w:b/>
          <w:sz w:val="24"/>
          <w:szCs w:val="24"/>
        </w:rPr>
        <w:t>Переселение граждан из аварийного жилищного фонда</w:t>
      </w:r>
      <w:r w:rsidRPr="00877A8A">
        <w:rPr>
          <w:rFonts w:ascii="Arial" w:eastAsia="Times New Roman" w:hAnsi="Arial" w:cs="Arial"/>
          <w:b/>
          <w:sz w:val="24"/>
          <w:szCs w:val="24"/>
        </w:rPr>
        <w:t>»</w:t>
      </w:r>
      <w:r w:rsidRPr="00877A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будет способствовать ликвидации непригодного к проживанию жилищного фонда, </w:t>
      </w: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оптимизации развития застроенных территорий городского округа Мытищи, занятых аварийным жилищным фондом,  созданию безопасных и благоприятных условий проживания </w:t>
      </w:r>
      <w:r w:rsidRPr="00877A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соответственно повышение уровня жизни населения городского округа Мытищи.</w:t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877A8A">
        <w:rPr>
          <w:rFonts w:ascii="Arial" w:eastAsia="Times New Roman" w:hAnsi="Arial" w:cs="Arial"/>
          <w:b/>
          <w:sz w:val="24"/>
          <w:szCs w:val="24"/>
        </w:rPr>
        <w:t>Цели и задачи муниципальной программы</w:t>
      </w:r>
    </w:p>
    <w:bookmarkEnd w:id="3"/>
    <w:p w:rsidR="003A0E6B" w:rsidRPr="00877A8A" w:rsidRDefault="003A0E6B" w:rsidP="003A0E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4" w:name="sub_1004"/>
      <w:r w:rsidRPr="00877A8A">
        <w:rPr>
          <w:rFonts w:ascii="Arial" w:eastAsia="Times New Roman" w:hAnsi="Arial" w:cs="Arial"/>
          <w:b/>
          <w:sz w:val="24"/>
          <w:szCs w:val="24"/>
        </w:rPr>
        <w:t>Целями муниципальной программы являются:</w:t>
      </w:r>
    </w:p>
    <w:p w:rsidR="003A0E6B" w:rsidRPr="00877A8A" w:rsidRDefault="003A0E6B" w:rsidP="003A0E6B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- 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эксплуатации;</w:t>
      </w:r>
    </w:p>
    <w:p w:rsidR="003A0E6B" w:rsidRPr="00877A8A" w:rsidRDefault="003A0E6B" w:rsidP="003A0E6B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создание безопасных и благоприятных условий проживания граждан;  </w:t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- организационное обеспечение переселения граждан из непригодного для проживания жилищного фонда.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В ходе реализации муниципальной программы осуществляются: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- организационное обеспечение в вопросе переселения граждан из аварийных многоквартирных домов городского округа Мытищи;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- выполнение обязательств по предоставлению жилых помещений гражданам, проживающим в муниципальных жилых помещениях аварийных многоквартирных домов;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-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 путем предоставления возмещения за жилые помещения и (или) передачи в собственность жилых помещений в счет возмещения;</w:t>
      </w:r>
    </w:p>
    <w:p w:rsidR="003A0E6B" w:rsidRPr="00877A8A" w:rsidRDefault="003A0E6B" w:rsidP="003A0E6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Основными задачами муниципальной программы являются:</w:t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ab/>
        <w:t>- решение организационных вопросов расселения аварийных многоквартирных жилых домов, расположенных на территории городского округа Мытищи;</w:t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ab/>
        <w:t>- переселение граждан, проживающих в признанных аварийными многоквартирных жилых домах.</w:t>
      </w:r>
    </w:p>
    <w:p w:rsidR="003A0E6B" w:rsidRPr="00877A8A" w:rsidRDefault="003A0E6B" w:rsidP="003A0E6B">
      <w:pPr>
        <w:autoSpaceDE w:val="0"/>
        <w:autoSpaceDN w:val="0"/>
        <w:adjustRightInd w:val="0"/>
        <w:spacing w:line="252" w:lineRule="auto"/>
        <w:ind w:firstLine="53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Объемы и источники финансирования муниципальной программы</w:t>
      </w:r>
    </w:p>
    <w:bookmarkEnd w:id="4"/>
    <w:p w:rsidR="003A0E6B" w:rsidRPr="00877A8A" w:rsidRDefault="003A0E6B" w:rsidP="003A0E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5" w:name="sub_1005"/>
      <w:r w:rsidRPr="00877A8A">
        <w:rPr>
          <w:rFonts w:ascii="Arial" w:eastAsia="Times New Roman" w:hAnsi="Arial" w:cs="Arial"/>
          <w:b/>
          <w:sz w:val="24"/>
          <w:szCs w:val="24"/>
        </w:rPr>
        <w:t xml:space="preserve">Для  переселения граждан из аварийного жилищного фонда используются внебюджетные средства застройщиков, осуществляющих строительство  многоквартирных  домов-новостроек на территории городского округа Мытищи в рамках заключенных инвестиционных контрактов и соглашений, в виде жилых помещений, передаваемых  в муниципальную собственность.  </w:t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877A8A">
        <w:rPr>
          <w:rFonts w:ascii="Arial" w:eastAsia="Times New Roman" w:hAnsi="Arial" w:cs="Arial"/>
          <w:b/>
          <w:sz w:val="24"/>
          <w:szCs w:val="24"/>
        </w:rPr>
        <w:t>Механизм реализации муниципальной программы</w:t>
      </w:r>
    </w:p>
    <w:bookmarkEnd w:id="5"/>
    <w:p w:rsidR="003A0E6B" w:rsidRPr="00877A8A" w:rsidRDefault="003A0E6B" w:rsidP="003A0E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При реализации мероприятий муниципальной программы необходимо исходить из следующих положений:</w:t>
      </w:r>
    </w:p>
    <w:p w:rsidR="003A0E6B" w:rsidRPr="00877A8A" w:rsidRDefault="003A0E6B" w:rsidP="003A0E6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 xml:space="preserve">1. </w:t>
      </w:r>
      <w:proofErr w:type="gramStart"/>
      <w:r w:rsidRPr="00877A8A">
        <w:rPr>
          <w:rFonts w:ascii="Arial" w:eastAsia="Times New Roman" w:hAnsi="Arial" w:cs="Arial"/>
          <w:b/>
          <w:sz w:val="24"/>
          <w:szCs w:val="24"/>
        </w:rPr>
        <w:t>Принятие решений и проведение мероприятий по переселению граждан из аварийного жилищного фонда производятся в соответствии со статьями 32, 86 и частями 2, 3 статьи 88, статьей 89 Жилищного кодекса Российской Федерации, Положением «О порядке переселения граждан из жилых помещений в домах, подлежащих сносу, в городском округе Мытищи», утвержденное решением Совета депутатов городского округа Мытищи от 16.06.2016 № 8/3:</w:t>
      </w:r>
      <w:proofErr w:type="gramEnd"/>
    </w:p>
    <w:p w:rsidR="003A0E6B" w:rsidRPr="00877A8A" w:rsidRDefault="003A0E6B" w:rsidP="003A0E6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877A8A">
        <w:rPr>
          <w:rFonts w:ascii="Arial" w:eastAsia="Times New Roman" w:hAnsi="Arial" w:cs="Arial"/>
          <w:b/>
          <w:color w:val="000000"/>
          <w:sz w:val="24"/>
          <w:szCs w:val="24"/>
        </w:rPr>
        <w:t>граждане, являющиеся собственниками жилых помещений в многоквартирных домах, признанных аварийными и подлежащими сносу, в соответствии со статьей 32 Жилищного кодекса Российской Федерации имеют право на возмещение за изымаемые у них жилые помещения либо, при  отсутствии в собственности других жилых помещений,  по соглашению им может быть предоставлено взамен изымаемого жилого помещения другое жилое помещение с зачетом его стоимости;</w:t>
      </w:r>
      <w:proofErr w:type="gramEnd"/>
    </w:p>
    <w:p w:rsidR="003A0E6B" w:rsidRPr="00877A8A" w:rsidRDefault="003A0E6B" w:rsidP="003A0E6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 xml:space="preserve">граждане, занимающие жилые помещения по договору социального найма, выселяемые в порядке, предусмотренном статьей 86, частями 2 и 3 статьи 88 Жилищного кодекса Российской Федерации, имеют право на предоставление им другого благоустроенного жилого помещения по договору социального найма, равнозначного по общей </w:t>
      </w:r>
      <w:proofErr w:type="gramStart"/>
      <w:r w:rsidRPr="00877A8A">
        <w:rPr>
          <w:rFonts w:ascii="Arial" w:eastAsia="Times New Roman" w:hAnsi="Arial" w:cs="Arial"/>
          <w:b/>
          <w:sz w:val="24"/>
          <w:szCs w:val="24"/>
        </w:rPr>
        <w:t>площади</w:t>
      </w:r>
      <w:proofErr w:type="gramEnd"/>
      <w:r w:rsidRPr="00877A8A">
        <w:rPr>
          <w:rFonts w:ascii="Arial" w:eastAsia="Times New Roman" w:hAnsi="Arial" w:cs="Arial"/>
          <w:b/>
          <w:sz w:val="24"/>
          <w:szCs w:val="24"/>
        </w:rPr>
        <w:t xml:space="preserve"> ранее занимаемому жилому помещению.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2.  Гражданам, занимающим по договору социального найма жилые помещения муниципального жилищного фонда, которые признаны аварийными и подлежащими сносу или реконструкции, и состоящим на учете в качестве нуждающихся в жилых помещениях, предоставляемых по договору социального найма, жилое помещение муниципального жилищного фонда может предоставляться по договору социального найма по норме предоставления, установленной на территории городского округа Мытищи в размере 18 кв</w:t>
      </w:r>
      <w:proofErr w:type="gramStart"/>
      <w:r w:rsidRPr="00877A8A">
        <w:rPr>
          <w:rFonts w:ascii="Arial" w:eastAsia="Times New Roman" w:hAnsi="Arial" w:cs="Arial"/>
          <w:b/>
          <w:sz w:val="24"/>
          <w:szCs w:val="24"/>
        </w:rPr>
        <w:t>.м</w:t>
      </w:r>
      <w:proofErr w:type="gramEnd"/>
      <w:r w:rsidRPr="00877A8A">
        <w:rPr>
          <w:rFonts w:ascii="Arial" w:eastAsia="Times New Roman" w:hAnsi="Arial" w:cs="Arial"/>
          <w:b/>
          <w:sz w:val="24"/>
          <w:szCs w:val="24"/>
        </w:rPr>
        <w:t xml:space="preserve"> на гражданина, состоящего на учете в качестве нуждающегося в жилых помещениях. 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3. Переселение граждан из аварийного жилищного фонда осуществляется в  жилые помещения, переданные в муниципальную собственность  от строительных организаций в рамках заключенных инвестиционных контрактов и соглашений.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4. Организационные мероприятия по реализации государственной программы предусматривают следующие меры:</w:t>
      </w:r>
    </w:p>
    <w:p w:rsidR="003A0E6B" w:rsidRPr="00877A8A" w:rsidRDefault="003A0E6B" w:rsidP="003A0E6B">
      <w:pPr>
        <w:tabs>
          <w:tab w:val="left" w:pos="0"/>
        </w:tabs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4.1. Информирование собственников и нанимателей жилых помещений аварийного жилищного фонда о порядке и условиях участия в муниципальной программе путем направления уведомлений.</w:t>
      </w:r>
    </w:p>
    <w:p w:rsidR="003A0E6B" w:rsidRPr="00877A8A" w:rsidRDefault="003A0E6B" w:rsidP="003A0E6B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</w:p>
    <w:p w:rsidR="003A0E6B" w:rsidRPr="00877A8A" w:rsidRDefault="003A0E6B" w:rsidP="003A0E6B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877A8A">
        <w:rPr>
          <w:rFonts w:ascii="Arial" w:hAnsi="Arial" w:cs="Arial"/>
          <w:b/>
          <w:sz w:val="24"/>
          <w:szCs w:val="24"/>
        </w:rPr>
        <w:t xml:space="preserve">3. Планируемые </w:t>
      </w:r>
      <w:hyperlink r:id="rId9" w:history="1">
        <w:r w:rsidRPr="00877A8A">
          <w:rPr>
            <w:rFonts w:ascii="Arial" w:hAnsi="Arial" w:cs="Arial"/>
            <w:b/>
            <w:sz w:val="24"/>
            <w:szCs w:val="24"/>
          </w:rPr>
          <w:t>результаты</w:t>
        </w:r>
      </w:hyperlink>
      <w:r w:rsidRPr="00877A8A">
        <w:rPr>
          <w:rFonts w:ascii="Arial" w:hAnsi="Arial" w:cs="Arial"/>
          <w:b/>
          <w:sz w:val="24"/>
          <w:szCs w:val="24"/>
        </w:rPr>
        <w:t xml:space="preserve"> реализации муниципальной программы (подпрограммы):</w:t>
      </w:r>
    </w:p>
    <w:p w:rsidR="003A0E6B" w:rsidRPr="00877A8A" w:rsidRDefault="003A0E6B" w:rsidP="003A0E6B">
      <w:pPr>
        <w:pStyle w:val="ConsPlusNormal"/>
        <w:ind w:firstLine="539"/>
        <w:jc w:val="both"/>
        <w:rPr>
          <w:rFonts w:ascii="Times New Roman" w:hAnsi="Times New Roman" w:cs="Times New Roman"/>
          <w:b/>
        </w:rPr>
      </w:pPr>
    </w:p>
    <w:tbl>
      <w:tblPr>
        <w:tblW w:w="154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1984"/>
        <w:gridCol w:w="1843"/>
        <w:gridCol w:w="1354"/>
        <w:gridCol w:w="1559"/>
        <w:gridCol w:w="992"/>
        <w:gridCol w:w="915"/>
        <w:gridCol w:w="993"/>
        <w:gridCol w:w="992"/>
        <w:gridCol w:w="1103"/>
        <w:gridCol w:w="961"/>
        <w:gridCol w:w="2048"/>
      </w:tblGrid>
      <w:tr w:rsidR="003A0E6B" w:rsidRPr="00877A8A" w:rsidTr="000330D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</w:p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proofErr w:type="spellStart"/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Базовое значение на начало реализации Подпрограммы</w:t>
            </w:r>
          </w:p>
        </w:tc>
        <w:tc>
          <w:tcPr>
            <w:tcW w:w="5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3A0E6B" w:rsidRPr="00877A8A" w:rsidTr="000330DB">
        <w:trPr>
          <w:trHeight w:val="110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2020 </w:t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3A0E6B" w:rsidRPr="00877A8A" w:rsidRDefault="003A0E6B" w:rsidP="003A0E6B">
      <w:pPr>
        <w:jc w:val="center"/>
        <w:rPr>
          <w:b/>
          <w:sz w:val="2"/>
          <w:szCs w:val="2"/>
        </w:rPr>
      </w:pPr>
    </w:p>
    <w:tbl>
      <w:tblPr>
        <w:tblW w:w="1545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1984"/>
        <w:gridCol w:w="1843"/>
        <w:gridCol w:w="1418"/>
        <w:gridCol w:w="1559"/>
        <w:gridCol w:w="992"/>
        <w:gridCol w:w="851"/>
        <w:gridCol w:w="992"/>
        <w:gridCol w:w="992"/>
        <w:gridCol w:w="1134"/>
        <w:gridCol w:w="992"/>
        <w:gridCol w:w="1987"/>
      </w:tblGrid>
      <w:tr w:rsidR="003A0E6B" w:rsidRPr="00877A8A" w:rsidTr="000330DB">
        <w:trPr>
          <w:trHeight w:val="151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12</w:t>
            </w:r>
          </w:p>
        </w:tc>
      </w:tr>
      <w:tr w:rsidR="003A0E6B" w:rsidRPr="00877A8A" w:rsidTr="000330DB">
        <w:trPr>
          <w:trHeight w:val="7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74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</w:tc>
      </w:tr>
      <w:tr w:rsidR="003A0E6B" w:rsidRPr="00877A8A" w:rsidTr="000330DB">
        <w:trPr>
          <w:trHeight w:val="3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ind w:left="-6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средств консолидированного бюджета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Тыс.кв</w:t>
            </w:r>
            <w:proofErr w:type="gramStart"/>
            <w:r w:rsidRPr="00877A8A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ind w:left="-250" w:firstLine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auto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 xml:space="preserve">Основное мероприятие </w:t>
            </w:r>
            <w:r w:rsidRPr="00877A8A">
              <w:rPr>
                <w:rFonts w:ascii="Arial" w:hAnsi="Arial" w:cs="Arial"/>
                <w:b/>
                <w:sz w:val="24"/>
                <w:szCs w:val="24"/>
                <w:lang w:val="en-US"/>
              </w:rPr>
              <w:t>F</w:t>
            </w:r>
            <w:r w:rsidRPr="00877A8A">
              <w:rPr>
                <w:rFonts w:ascii="Arial" w:hAnsi="Arial" w:cs="Arial"/>
                <w:b/>
                <w:sz w:val="24"/>
                <w:szCs w:val="24"/>
              </w:rPr>
              <w:t>3. Федеральный проект «Обеспечение устойчивого сокращения непригодного для проживания жилищного фонда»</w:t>
            </w:r>
          </w:p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877A8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3A0E6B" w:rsidRPr="00877A8A" w:rsidTr="000330DB">
        <w:trPr>
          <w:trHeight w:val="4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ind w:left="-63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средств внебюджетных источников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Тыс.кв</w:t>
            </w:r>
            <w:proofErr w:type="gramStart"/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ind w:left="-250" w:firstLine="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 xml:space="preserve">Основное мероприятие </w:t>
            </w:r>
            <w:r w:rsidRPr="00877A8A">
              <w:rPr>
                <w:rFonts w:ascii="Arial" w:hAnsi="Arial" w:cs="Arial"/>
                <w:b/>
                <w:sz w:val="24"/>
                <w:szCs w:val="24"/>
                <w:lang w:val="en-US"/>
              </w:rPr>
              <w:t>F</w:t>
            </w:r>
            <w:r w:rsidRPr="00877A8A">
              <w:rPr>
                <w:rFonts w:ascii="Arial" w:hAnsi="Arial" w:cs="Arial"/>
                <w:b/>
                <w:sz w:val="24"/>
                <w:szCs w:val="24"/>
              </w:rPr>
              <w:t>3. Федеральный проект «Обеспечение устойчивого сокращения непригодного для проживания жилищного фонда»</w:t>
            </w:r>
          </w:p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877A8A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3A0E6B" w:rsidRPr="00877A8A" w:rsidTr="000330DB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b/>
              </w:rPr>
              <w:br w:type="page"/>
            </w:r>
            <w:r w:rsidRPr="00877A8A">
              <w:rPr>
                <w:b/>
              </w:rPr>
              <w:br w:type="page"/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ind w:left="-6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переселённых жителей из аварийного жилищного фонда за счет внебюджетных источников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Основное мероприятие F3. Федеральный проект «Обеспечение устойчивого сокращения непригодного для проживания жилищного фонда»</w:t>
            </w:r>
          </w:p>
          <w:p w:rsidR="003A0E6B" w:rsidRPr="00877A8A" w:rsidRDefault="003A0E6B" w:rsidP="000330DB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77A8A">
              <w:rPr>
                <w:rFonts w:ascii="Arial" w:hAnsi="Arial" w:cs="Arial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3A0E6B" w:rsidRPr="00877A8A" w:rsidTr="000330DB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ind w:left="-6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Тыс.кв</w:t>
            </w:r>
            <w:proofErr w:type="gramStart"/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1,71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1,39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4,2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Основное мероприятие 02. Переселение граждан из многоквартирных жилых домов, признанных аварийными в порядке, установленном законодательством Российской Федерации</w:t>
            </w:r>
          </w:p>
        </w:tc>
      </w:tr>
      <w:tr w:rsidR="003A0E6B" w:rsidRPr="00877A8A" w:rsidTr="000330DB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ind w:left="-6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переселённых из аварийного жилищного фонда, за счет муниципальных программ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0,123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0,079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0,088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0,2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Основное мероприятие 02. Переселение граждан из многоквартирных жилых домов, признанных аварийными в порядке, установленном законодательством Российской Федерации</w:t>
            </w:r>
          </w:p>
        </w:tc>
      </w:tr>
      <w:tr w:rsidR="003A0E6B" w:rsidRPr="00877A8A" w:rsidTr="000330DB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ind w:left="-6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до 01.01.2017,</w:t>
            </w:r>
            <w:r w:rsidRPr="00877A8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переселенных по</w:t>
            </w:r>
            <w:r w:rsidRPr="00877A8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подпрограмме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Основное мероприятие F3. Федеральный проект «Обеспечение устойчивого сокращения непригодного для проживания жилищного фонда»</w:t>
            </w:r>
          </w:p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0E6B" w:rsidRPr="00877A8A" w:rsidTr="000330DB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b/>
              </w:rPr>
              <w:br w:type="page"/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ind w:left="-6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непригодного для проживания жилищного фонда, признанного аварийными до 01.01.2017 года, расселенного адресной программы Московской области «Переселение граждан из аварийного жилищного фонда в Московской области на 2016-2020 годы».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Тыс.кв</w:t>
            </w:r>
            <w:proofErr w:type="gramStart"/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Основное мероприятие 02. Переселение граждан из многоквартирных жилых домов, признанных аварийными в порядке, установленном законодательством Российской Федерации</w:t>
            </w:r>
          </w:p>
        </w:tc>
      </w:tr>
      <w:tr w:rsidR="003A0E6B" w:rsidRPr="00877A8A" w:rsidTr="000330DB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b/>
              </w:rPr>
              <w:br w:type="page"/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ind w:left="-6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до 01.01.2017, переселенных по адресной программе  Московской области «Переселение граждан из аварийного жилищного фонда в Московской области на 2016-2020 годы».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Основное мероприятие 02. Переселение граждан из многоквартирных жилых домов, признанных аварийными в порядке, установленном законодательством Российской Федерации</w:t>
            </w:r>
          </w:p>
        </w:tc>
      </w:tr>
      <w:tr w:rsidR="003A0E6B" w:rsidRPr="00877A8A" w:rsidTr="000330DB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ind w:left="-6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после 01.01.2017,</w:t>
            </w:r>
            <w:r w:rsidRPr="00877A8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переселенных по</w:t>
            </w:r>
            <w:r w:rsidRPr="00877A8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подпрограмме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Основное мероприятие 02. Переселение граждан из многоквартирных жилых домов, признанных аварийными в порядке, установленном законодательством Российской Федерации</w:t>
            </w:r>
          </w:p>
        </w:tc>
      </w:tr>
    </w:tbl>
    <w:p w:rsidR="003A0E6B" w:rsidRPr="00877A8A" w:rsidRDefault="003A0E6B" w:rsidP="003A0E6B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</w:p>
    <w:p w:rsidR="003A0E6B" w:rsidRPr="00877A8A" w:rsidRDefault="003A0E6B" w:rsidP="003A0E6B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hAnsi="Arial" w:cs="Arial"/>
          <w:b/>
          <w:sz w:val="24"/>
          <w:szCs w:val="24"/>
        </w:rPr>
        <w:br w:type="page"/>
      </w:r>
    </w:p>
    <w:p w:rsidR="003A0E6B" w:rsidRPr="00877A8A" w:rsidRDefault="003A0E6B" w:rsidP="003A0E6B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877A8A">
        <w:rPr>
          <w:rFonts w:ascii="Arial" w:hAnsi="Arial" w:cs="Arial"/>
          <w:b/>
          <w:sz w:val="24"/>
          <w:szCs w:val="24"/>
        </w:rPr>
        <w:t>4. Методика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p w:rsidR="003A0E6B" w:rsidRPr="00877A8A" w:rsidRDefault="003A0E6B" w:rsidP="003A0E6B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835"/>
        <w:gridCol w:w="1163"/>
        <w:gridCol w:w="4365"/>
        <w:gridCol w:w="2835"/>
        <w:gridCol w:w="2977"/>
      </w:tblGrid>
      <w:tr w:rsidR="003A0E6B" w:rsidRPr="00877A8A" w:rsidTr="000330DB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</w:tbl>
    <w:p w:rsidR="003A0E6B" w:rsidRPr="00877A8A" w:rsidRDefault="003A0E6B" w:rsidP="003A0E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2835"/>
        <w:gridCol w:w="1163"/>
        <w:gridCol w:w="4365"/>
        <w:gridCol w:w="2835"/>
        <w:gridCol w:w="2977"/>
      </w:tblGrid>
      <w:tr w:rsidR="003A0E6B" w:rsidRPr="00877A8A" w:rsidTr="000330DB">
        <w:trPr>
          <w:trHeight w:val="2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left="-959" w:right="34" w:firstLine="828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A0E6B" w:rsidRPr="00877A8A" w:rsidTr="000330DB">
        <w:trPr>
          <w:trHeight w:val="29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Московской области»»</w:t>
            </w:r>
          </w:p>
        </w:tc>
      </w:tr>
      <w:tr w:rsidR="003A0E6B" w:rsidRPr="00877A8A" w:rsidTr="000330DB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средств консолидированного бюджета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Тыс.кв</w:t>
            </w:r>
            <w:proofErr w:type="gramStart"/>
            <w:r w:rsidRPr="00877A8A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аварийного фонда счет средств консолидированного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3A0E6B" w:rsidRPr="00877A8A" w:rsidTr="000330DB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средств внебюджетных источников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Тыс.кв</w:t>
            </w:r>
            <w:proofErr w:type="gramStart"/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территории, инвестиционных контрактов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3A0E6B" w:rsidRPr="00877A8A" w:rsidTr="000330DB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переселённых жителей из аварийного жилищного фонда за счет внебюджетных источников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граждан из  аварийного фонда в рамках договоров о развитии застроенной территории, инвестиционных контрактов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3A0E6B" w:rsidRPr="00877A8A" w:rsidTr="000330DB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Тыс.кв</w:t>
            </w:r>
            <w:proofErr w:type="gramStart"/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аварийного фонда в рамках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3A0E6B" w:rsidRPr="00877A8A" w:rsidTr="000330DB">
        <w:trPr>
          <w:trHeight w:val="17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переселённых из аварийного жилищного фонда, за счет муниципальных программ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переселённых граждан из аварийного фонда в рамках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3A0E6B" w:rsidRPr="00877A8A" w:rsidTr="000330DB">
        <w:trPr>
          <w:trHeight w:val="17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до 01.01.2017,</w:t>
            </w:r>
            <w:r w:rsidRPr="00877A8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переселенных по</w:t>
            </w:r>
            <w:r w:rsidRPr="00877A8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подпрограмме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Тыс.кв</w:t>
            </w:r>
            <w:proofErr w:type="gramStart"/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расселенных квадратных метров аварийного фонда, признанного аварийными до 01.01.2017 года с привлечением средств бюджета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3A0E6B" w:rsidRPr="00877A8A" w:rsidTr="000330DB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непригодного для проживания жилищного фонда, признанного аварийными до 01.01.2017 года, расселенного адресной программы Московской области «Переселение граждан из аварийного жилищного фонда в Московской области на 2016-2020 годы».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переселённых граждан из аварийного фонда, признанного аварийными до 01.01.2017 года с привлечением средств бюджета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Управление ЖКХ и благоустройства администрации городского округа Мытищи</w:t>
            </w:r>
          </w:p>
        </w:tc>
        <w:tc>
          <w:tcPr>
            <w:tcW w:w="2977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3A0E6B" w:rsidRPr="00877A8A" w:rsidTr="000330DB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до 01.01.2017, переселенных по адресной программе  Московской области «Переселение граждан из аварийного жилищного фонда в Московской области на 2016-2020 годы».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«Переселение граждан из аварийного жилищного фонда в Московской области на 2016-2020 годы» из аварийного жилищного фонда, признанного таковым до 01.01.2017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Ведомственные данные Министерства строительного комплекса Московской области</w:t>
            </w:r>
          </w:p>
        </w:tc>
        <w:tc>
          <w:tcPr>
            <w:tcW w:w="2977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  <w:tr w:rsidR="003A0E6B" w:rsidRPr="00877A8A" w:rsidTr="000330DB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b/>
              </w:rPr>
              <w:br w:type="page"/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переселенных из аварийного жилищного фонда, признанного таковым после 01.01.2017,</w:t>
            </w:r>
            <w:r w:rsidRPr="00877A8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переселенных по</w:t>
            </w:r>
            <w:r w:rsidRPr="00877A8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подпрограмме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переселенных граждан из аварийного фонда, признанного аварийными после 01.01.2017 года, в рамках адресной программы Московской области «Переселение граждан из аварийного жилищного фонда в Московской области на 2016-2021 годы»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Ведомственные данные Министерства строительного комплекса Московской области</w:t>
            </w:r>
          </w:p>
        </w:tc>
        <w:tc>
          <w:tcPr>
            <w:tcW w:w="2977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Квартальная, годовая</w:t>
            </w:r>
          </w:p>
        </w:tc>
      </w:tr>
    </w:tbl>
    <w:p w:rsidR="003A0E6B" w:rsidRPr="00877A8A" w:rsidRDefault="003A0E6B" w:rsidP="003A0E6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3A0E6B" w:rsidRPr="00877A8A" w:rsidRDefault="003A0E6B" w:rsidP="003A0E6B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 xml:space="preserve">5. Порядок проведения мониторинга и </w:t>
      </w:r>
      <w:proofErr w:type="gramStart"/>
      <w:r w:rsidRPr="00877A8A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877A8A">
        <w:rPr>
          <w:rFonts w:ascii="Arial" w:eastAsia="Times New Roman" w:hAnsi="Arial" w:cs="Arial"/>
          <w:b/>
          <w:sz w:val="24"/>
          <w:szCs w:val="24"/>
        </w:rPr>
        <w:t xml:space="preserve"> ходом реализации муниципальной программы и расходованием денежных средств, предусмотренных на реализацию мероприятий муниципальной программы</w:t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0E6B" w:rsidRPr="00877A8A" w:rsidRDefault="003A0E6B" w:rsidP="003A0E6B">
      <w:pPr>
        <w:spacing w:line="252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Заказчик подпрограммы разрабатывает «дорожную карту» выполнения основных мероприятий подпрограммы  в текущем году, содержащую перечень стандартных процедур, обеспечивающих их выполнение, с указанием предельных сроков исполнения и ответственных.</w:t>
      </w:r>
    </w:p>
    <w:p w:rsidR="003A0E6B" w:rsidRPr="00877A8A" w:rsidRDefault="003A0E6B" w:rsidP="003A0E6B">
      <w:pPr>
        <w:spacing w:line="252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Требования и полномочия по формированию и утверждению «дорожных карт» установлены Порядком разработки и реализации государственных программ Московской области, утвержденному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области».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– участниками государственной программы.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Министерство строительного комплекса Московской области осуществляет: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отчетности;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представление ежемесячно, ежеквартально и ежегодно в Министерство экономики и финансов Московской области,                                                       в Фонд отчетов о ходе выполнения государственной программы.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Администрация городского округа Мытищи Московской области осуществляют: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соблюдение предусмотренной частями 2, 4, 6 - 8 ст. 32 Жилищного кодекса Российской Федерации процедуры, предшествующей изъятию жилого помещения у собственника;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 xml:space="preserve">оформление в муниципальную собственность жилых помещений для переселения граждан, проживающих в аварийных многоквартирных жилых домах; 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 xml:space="preserve">выплату лицам, в чьей собственности находятся жилые помещения, входящие в аварийный жилищный фонд, выкупной цены                                      в соответствии со </w:t>
      </w:r>
      <w:hyperlink r:id="rId10" w:history="1">
        <w:r w:rsidRPr="00877A8A">
          <w:rPr>
            <w:rStyle w:val="af9"/>
            <w:rFonts w:ascii="Arial" w:eastAsia="Times New Roman" w:hAnsi="Arial" w:cs="Arial"/>
            <w:b/>
            <w:color w:val="auto"/>
            <w:sz w:val="24"/>
            <w:szCs w:val="24"/>
          </w:rPr>
          <w:t>статьей 32</w:t>
        </w:r>
      </w:hyperlink>
      <w:r w:rsidRPr="00877A8A">
        <w:rPr>
          <w:rFonts w:ascii="Arial" w:eastAsia="Times New Roman" w:hAnsi="Arial" w:cs="Arial"/>
          <w:b/>
          <w:sz w:val="24"/>
          <w:szCs w:val="24"/>
        </w:rPr>
        <w:t xml:space="preserve"> Жилищного кодекса Российской федерации, либо предоставление жилых помещений в счет выкупной цены; 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 xml:space="preserve">предоставление жилых помещений муниципального жилищного фонда гражданам, проживающим в домах, признанных аварийными, на условиях договора социального найма;  </w:t>
      </w:r>
    </w:p>
    <w:p w:rsidR="003A0E6B" w:rsidRPr="00877A8A" w:rsidRDefault="003A0E6B" w:rsidP="003A0E6B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>представление Министерству строительного комплекса Московской области отчетов о ходе реализации государственной программы.</w:t>
      </w:r>
    </w:p>
    <w:p w:rsidR="003A0E6B" w:rsidRPr="00877A8A" w:rsidRDefault="003A0E6B" w:rsidP="003A0E6B">
      <w:pPr>
        <w:spacing w:line="252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877A8A">
        <w:rPr>
          <w:rFonts w:ascii="Arial" w:eastAsia="Times New Roman" w:hAnsi="Arial" w:cs="Arial"/>
          <w:b/>
          <w:sz w:val="24"/>
          <w:szCs w:val="24"/>
        </w:rPr>
        <w:t>Контроль за</w:t>
      </w:r>
      <w:proofErr w:type="gramEnd"/>
      <w:r w:rsidRPr="00877A8A">
        <w:rPr>
          <w:rFonts w:ascii="Arial" w:eastAsia="Times New Roman" w:hAnsi="Arial" w:cs="Arial"/>
          <w:b/>
          <w:sz w:val="24"/>
          <w:szCs w:val="24"/>
        </w:rPr>
        <w:t xml:space="preserve"> реализацией государственной программы осуществляется Правительством Московской области.</w:t>
      </w:r>
    </w:p>
    <w:p w:rsidR="003A0E6B" w:rsidRPr="00877A8A" w:rsidRDefault="003A0E6B" w:rsidP="003A0E6B">
      <w:pPr>
        <w:spacing w:after="200" w:line="276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1011"/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6. Подпрограмма 2 </w:t>
      </w:r>
      <w:r w:rsidRPr="00877A8A">
        <w:rPr>
          <w:rFonts w:ascii="Arial" w:eastAsia="Times New Roman" w:hAnsi="Arial" w:cs="Arial"/>
          <w:b/>
          <w:sz w:val="24"/>
          <w:szCs w:val="24"/>
        </w:rPr>
        <w:t>«Обеспечение мероприятий по переселению граждан из аварийного жилищного фонда Московской области»</w:t>
      </w:r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»</w:t>
      </w:r>
      <w:bookmarkEnd w:id="6"/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6.1. Паспорт </w:t>
      </w:r>
      <w:r w:rsidRPr="00877A8A">
        <w:rPr>
          <w:rFonts w:ascii="Arial" w:eastAsia="Times New Roman" w:hAnsi="Arial" w:cs="Arial"/>
          <w:b/>
          <w:sz w:val="24"/>
          <w:szCs w:val="24"/>
        </w:rPr>
        <w:t>Подпрограмма 2 «Обеспечение мероприятий по переселению граждан из аварийного жилищного фонда Московской области»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1559"/>
        <w:gridCol w:w="1134"/>
        <w:gridCol w:w="1559"/>
        <w:gridCol w:w="1560"/>
        <w:gridCol w:w="1417"/>
        <w:gridCol w:w="1843"/>
        <w:gridCol w:w="1701"/>
      </w:tblGrid>
      <w:tr w:rsidR="003A0E6B" w:rsidRPr="00877A8A" w:rsidTr="000330DB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городского округа Мытищи Московской области</w:t>
            </w:r>
          </w:p>
        </w:tc>
      </w:tr>
      <w:tr w:rsidR="003A0E6B" w:rsidRPr="00877A8A" w:rsidTr="000330DB">
        <w:tc>
          <w:tcPr>
            <w:tcW w:w="43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Источники финансирования муниципальной подпрограммы, 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3A0E6B" w:rsidRPr="00877A8A" w:rsidTr="000330DB">
        <w:tc>
          <w:tcPr>
            <w:tcW w:w="4395" w:type="dxa"/>
            <w:vMerge/>
            <w:tcBorders>
              <w:top w:val="nil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2025 год</w:t>
            </w:r>
          </w:p>
        </w:tc>
      </w:tr>
      <w:tr w:rsidR="003A0E6B" w:rsidRPr="00877A8A" w:rsidTr="000330DB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3A0E6B" w:rsidRPr="00877A8A" w:rsidTr="000330DB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3A0E6B" w:rsidRPr="00877A8A" w:rsidTr="000330DB">
        <w:trPr>
          <w:trHeight w:val="22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35 220,9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3A0E6B" w:rsidRPr="00877A8A" w:rsidTr="000330DB">
        <w:tc>
          <w:tcPr>
            <w:tcW w:w="4395" w:type="dxa"/>
            <w:tcBorders>
              <w:top w:val="single" w:sz="4" w:space="0" w:color="auto"/>
              <w:bottom w:val="nil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3A0E6B" w:rsidRPr="00877A8A" w:rsidTr="000330DB">
        <w:trPr>
          <w:trHeight w:val="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35 220,9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3A0E6B" w:rsidRPr="00877A8A" w:rsidRDefault="003A0E6B" w:rsidP="003A0E6B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</w:p>
    <w:p w:rsidR="003A0E6B" w:rsidRPr="00877A8A" w:rsidRDefault="003A0E6B" w:rsidP="003A0E6B">
      <w:pPr>
        <w:spacing w:after="200" w:line="276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6.2. Характеристика проблем, решаемых посредством мероприятий Подпрограммы 2</w:t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0E6B" w:rsidRPr="00877A8A" w:rsidRDefault="003A0E6B" w:rsidP="003A0E6B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Реализация мероприятий Подпрограммы 2 направлена на ликвидацию жилищного фонда, признанного аварийным и подлежащим сносу или реконструкции в связи с физическим износом в процессе эксплуатации.</w:t>
      </w:r>
    </w:p>
    <w:p w:rsidR="003A0E6B" w:rsidRPr="00877A8A" w:rsidRDefault="003A0E6B" w:rsidP="003A0E6B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Подпрограммой 2 предусмотрена реализация комплекса мероприятий, направленных на устранение существующих проблем в сфере аварийного жилищного фонда городского округа Мытищи</w:t>
      </w:r>
      <w:r w:rsidRPr="00877A8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посредством переселения граждан.</w:t>
      </w:r>
    </w:p>
    <w:p w:rsidR="003A0E6B" w:rsidRPr="00877A8A" w:rsidRDefault="003A0E6B" w:rsidP="003A0E6B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Основное мероприятие направлено на переселение граждан из аварийного жилищного фонда. </w:t>
      </w:r>
    </w:p>
    <w:p w:rsidR="003A0E6B" w:rsidRPr="00877A8A" w:rsidRDefault="003A0E6B" w:rsidP="003A0E6B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В ходе реализации Подпрограммы 2 осуществляются:</w:t>
      </w:r>
    </w:p>
    <w:p w:rsidR="003A0E6B" w:rsidRPr="00877A8A" w:rsidRDefault="003A0E6B" w:rsidP="003A0E6B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- организационное обеспечение в вопросе переселения граждан  из аварийных многоквартирных домов городского округа Мытищи;</w:t>
      </w:r>
    </w:p>
    <w:p w:rsidR="003A0E6B" w:rsidRPr="00877A8A" w:rsidRDefault="003A0E6B" w:rsidP="003A0E6B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- выполнение обязательств собственника по предоставлению жилых помещений гражданам, проживающим в муниципальных жилых помещениях аварийных многоквартирных домов;</w:t>
      </w:r>
    </w:p>
    <w:p w:rsidR="003A0E6B" w:rsidRPr="00877A8A" w:rsidRDefault="003A0E6B" w:rsidP="003A0E6B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-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 путем приобретения жилых помещений и (или) предоставления возмещения за жилые помещения.</w:t>
      </w:r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10113"/>
    </w:p>
    <w:p w:rsidR="003A0E6B" w:rsidRPr="00877A8A" w:rsidRDefault="003A0E6B" w:rsidP="003A0E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6.3. Концептуальные направления реформирования, модернизации, преобразования отдельных сфер </w:t>
      </w: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Pr="00877A8A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оциально-экономического развития городского округа Мытищи реализуемых в рамках Подпрограммы 2</w:t>
      </w:r>
    </w:p>
    <w:bookmarkEnd w:id="7"/>
    <w:p w:rsidR="003A0E6B" w:rsidRPr="00877A8A" w:rsidRDefault="003A0E6B" w:rsidP="003A0E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0E6B" w:rsidRPr="00877A8A" w:rsidRDefault="003A0E6B" w:rsidP="003A0E6B">
      <w:pPr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7A8A">
        <w:rPr>
          <w:rFonts w:ascii="Arial" w:eastAsia="Times New Roman" w:hAnsi="Arial" w:cs="Arial"/>
          <w:b/>
          <w:sz w:val="24"/>
          <w:szCs w:val="24"/>
        </w:rPr>
        <w:t xml:space="preserve">Концепция Подпрограммы 2 представляет собой цели, задачи, принципы, содержание, механизм организации, определения прогнозов и эффективности реализации основных направлений по переселению граждан из аварийного жилищного фонда в Московской области.  </w:t>
      </w:r>
    </w:p>
    <w:p w:rsidR="003A0E6B" w:rsidRPr="00877A8A" w:rsidRDefault="003A0E6B" w:rsidP="003A0E6B">
      <w:pPr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877A8A">
        <w:rPr>
          <w:rFonts w:ascii="Arial" w:eastAsia="Calibri" w:hAnsi="Arial" w:cs="Arial"/>
          <w:b/>
          <w:sz w:val="24"/>
          <w:szCs w:val="24"/>
        </w:rPr>
        <w:t>Мероприятия Подпрограммы 2 способствуют реализации на территории городского округа Мытищи в полном объеме положений Федерального закона.</w:t>
      </w:r>
    </w:p>
    <w:p w:rsidR="003A0E6B" w:rsidRPr="00877A8A" w:rsidRDefault="003A0E6B" w:rsidP="003A0E6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Механизм реализации муниципальной программы предполагает оказание организационной поддержки городскому округу Мытищи Московской области на переселение граждан из аварийных многоквартирных жилых домов.</w:t>
      </w:r>
    </w:p>
    <w:p w:rsidR="003A0E6B" w:rsidRPr="00877A8A" w:rsidRDefault="003A0E6B" w:rsidP="003A0E6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Переселение граждан из аварийного жилищного фонда в городском округе Мытищи осуществляется в жилые помещения, переданные в муниципальную собственность от застройщиков в рамках реализации инвестиционных контрактов и соглашений, путем заключения:</w:t>
      </w:r>
    </w:p>
    <w:p w:rsidR="003A0E6B" w:rsidRPr="00877A8A" w:rsidRDefault="003A0E6B" w:rsidP="003A0E6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- договоров социального найма на предоставленные жилые помещения с нанимателями жилых помещений в аварийном жилищном фонде;</w:t>
      </w:r>
    </w:p>
    <w:p w:rsidR="003A0E6B" w:rsidRPr="00877A8A" w:rsidRDefault="003A0E6B" w:rsidP="003A0E6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A8A">
        <w:rPr>
          <w:rFonts w:ascii="Arial" w:eastAsia="Times New Roman" w:hAnsi="Arial" w:cs="Arial"/>
          <w:b/>
          <w:sz w:val="24"/>
          <w:szCs w:val="24"/>
          <w:lang w:eastAsia="ru-RU"/>
        </w:rPr>
        <w:t>- договоров о выкупе жилых помещений  в связи с изъятием земельных участков для муниципальных нужд, с  одновременной передачей  взамен изымаемых жилых помещений другого жилого помещения с зачетом его стоимости в выкупную цену или договоров мены с собственниками жилых помещений в аварийном жилищном фонде.</w:t>
      </w:r>
    </w:p>
    <w:p w:rsidR="003A0E6B" w:rsidRPr="00877A8A" w:rsidRDefault="003A0E6B" w:rsidP="003A0E6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3A0E6B" w:rsidRPr="00877A8A" w:rsidRDefault="003A0E6B" w:rsidP="003A0E6B">
      <w:pPr>
        <w:spacing w:line="276" w:lineRule="auto"/>
        <w:ind w:firstLine="708"/>
        <w:rPr>
          <w:rFonts w:ascii="Arial" w:hAnsi="Arial" w:cs="Arial"/>
          <w:b/>
        </w:rPr>
      </w:pPr>
      <w:r w:rsidRPr="00877A8A">
        <w:rPr>
          <w:rFonts w:ascii="Arial" w:hAnsi="Arial" w:cs="Arial"/>
          <w:b/>
          <w:sz w:val="24"/>
          <w:szCs w:val="24"/>
        </w:rPr>
        <w:t xml:space="preserve">6.4.  Перечень мероприятий </w:t>
      </w:r>
      <w:r w:rsidRPr="00877A8A">
        <w:rPr>
          <w:rFonts w:ascii="Arial" w:eastAsia="Times New Roman" w:hAnsi="Arial" w:cs="Arial"/>
          <w:b/>
          <w:sz w:val="24"/>
          <w:szCs w:val="24"/>
        </w:rPr>
        <w:t>Подпрограмма 2 «Обеспечение мероприятий по переселению граждан из аварийного жилищного фонда Московской области»</w:t>
      </w:r>
      <w:r w:rsidRPr="00877A8A">
        <w:rPr>
          <w:rFonts w:ascii="Arial" w:hAnsi="Arial" w:cs="Arial"/>
          <w:b/>
          <w:sz w:val="24"/>
          <w:szCs w:val="24"/>
        </w:rPr>
        <w:t>»: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854"/>
        <w:gridCol w:w="992"/>
        <w:gridCol w:w="1417"/>
        <w:gridCol w:w="1702"/>
        <w:gridCol w:w="992"/>
        <w:gridCol w:w="850"/>
        <w:gridCol w:w="1276"/>
        <w:gridCol w:w="851"/>
        <w:gridCol w:w="850"/>
        <w:gridCol w:w="851"/>
        <w:gridCol w:w="850"/>
        <w:gridCol w:w="1343"/>
        <w:gridCol w:w="1068"/>
      </w:tblGrid>
      <w:tr w:rsidR="003A0E6B" w:rsidRPr="00877A8A" w:rsidTr="000330DB">
        <w:trPr>
          <w:trHeight w:val="497"/>
        </w:trPr>
        <w:tc>
          <w:tcPr>
            <w:tcW w:w="556" w:type="dxa"/>
            <w:vMerge w:val="restart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A0E6B" w:rsidRPr="00877A8A" w:rsidRDefault="003A0E6B" w:rsidP="000330DB">
            <w:pPr>
              <w:rPr>
                <w:rFonts w:eastAsiaTheme="minorEastAsia"/>
                <w:b/>
                <w:lang w:eastAsia="ru-RU"/>
              </w:rPr>
            </w:pPr>
            <w:proofErr w:type="spellStart"/>
            <w:proofErr w:type="gramStart"/>
            <w:r w:rsidRPr="00877A8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7A8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77A8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4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2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Объем финансирования мероприятия в году, предшествующему году начала реализации муниципальной программы (тыс. </w:t>
            </w:r>
            <w:proofErr w:type="spellStart"/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Всего</w:t>
            </w: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5528" w:type="dxa"/>
            <w:gridSpan w:val="6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Объемы финансирования по годам</w:t>
            </w: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343" w:type="dxa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068" w:type="dxa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3A0E6B" w:rsidRPr="00877A8A" w:rsidTr="000330DB"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2021 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2022 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2023 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2024 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2025 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3" w:type="dxa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3A0E6B" w:rsidRPr="00877A8A" w:rsidRDefault="003A0E6B" w:rsidP="003A0E6B">
      <w:pPr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854"/>
        <w:gridCol w:w="993"/>
        <w:gridCol w:w="1417"/>
        <w:gridCol w:w="1701"/>
        <w:gridCol w:w="992"/>
        <w:gridCol w:w="851"/>
        <w:gridCol w:w="1275"/>
        <w:gridCol w:w="851"/>
        <w:gridCol w:w="850"/>
        <w:gridCol w:w="851"/>
        <w:gridCol w:w="850"/>
        <w:gridCol w:w="1418"/>
        <w:gridCol w:w="993"/>
      </w:tblGrid>
      <w:tr w:rsidR="003A0E6B" w:rsidRPr="00877A8A" w:rsidTr="000330DB">
        <w:trPr>
          <w:trHeight w:val="209"/>
          <w:tblHeader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right="-137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3A0E6B" w:rsidRPr="00877A8A" w:rsidTr="000330DB">
        <w:trPr>
          <w:trHeight w:val="585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Московской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E6B" w:rsidRPr="00877A8A" w:rsidRDefault="003A0E6B" w:rsidP="000330DB">
            <w:pPr>
              <w:spacing w:after="200" w:line="276" w:lineRule="auto"/>
              <w:rPr>
                <w:b/>
              </w:rPr>
            </w:pPr>
          </w:p>
        </w:tc>
      </w:tr>
      <w:tr w:rsidR="003A0E6B" w:rsidRPr="00877A8A" w:rsidTr="000330DB">
        <w:trPr>
          <w:trHeight w:val="240"/>
        </w:trPr>
        <w:tc>
          <w:tcPr>
            <w:tcW w:w="556" w:type="dxa"/>
            <w:vMerge w:val="restart"/>
            <w:tcBorders>
              <w:top w:val="single" w:sz="4" w:space="0" w:color="auto"/>
            </w:tcBorders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bookmarkStart w:id="8" w:name="_Hlk62038738"/>
          </w:p>
          <w:p w:rsidR="003A0E6B" w:rsidRPr="00877A8A" w:rsidRDefault="003A0E6B" w:rsidP="000330DB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1.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b/>
              </w:rPr>
              <w:br w:type="page"/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  <w:r w:rsidRPr="00877A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«Переселение граждан из аварийного жилищного фонда»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2020 -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2025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n-US"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35 220,9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A0E6B" w:rsidRPr="00877A8A" w:rsidTr="000330DB">
        <w:trPr>
          <w:trHeight w:val="240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A0E6B" w:rsidRPr="00877A8A" w:rsidTr="000330DB">
        <w:trPr>
          <w:trHeight w:val="1147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A0E6B" w:rsidRPr="00877A8A" w:rsidTr="000330DB">
        <w:trPr>
          <w:trHeight w:val="278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бюджета городского округа</w:t>
            </w:r>
          </w:p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Мытищи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877A8A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35 220,9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A0E6B" w:rsidRPr="00877A8A" w:rsidTr="000330DB">
        <w:trPr>
          <w:trHeight w:val="240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A0E6B" w:rsidRPr="00877A8A" w:rsidTr="000330DB">
        <w:trPr>
          <w:trHeight w:val="240"/>
        </w:trPr>
        <w:tc>
          <w:tcPr>
            <w:tcW w:w="556" w:type="dxa"/>
            <w:vMerge w:val="restart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Мероприятие 02.01. Обеспечение мероприятий по переселению граждан</w:t>
            </w:r>
            <w:r w:rsidRPr="00877A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A0E6B" w:rsidRPr="00877A8A" w:rsidRDefault="003A0E6B" w:rsidP="000330D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2020 -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val="en-US" w:eastAsia="ru-RU"/>
              </w:rPr>
              <w:t>0</w:t>
            </w: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35 220,9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A0E6B" w:rsidRPr="00877A8A" w:rsidTr="000330DB">
        <w:trPr>
          <w:trHeight w:val="240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bookmarkEnd w:id="8"/>
      <w:tr w:rsidR="003A0E6B" w:rsidRPr="00877A8A" w:rsidTr="000330DB">
        <w:trPr>
          <w:trHeight w:val="240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A0E6B" w:rsidRPr="00877A8A" w:rsidTr="000330DB">
        <w:trPr>
          <w:trHeight w:val="1003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бюджета городского округа</w:t>
            </w:r>
          </w:p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Мытищи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877A8A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35 220,9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A0E6B" w:rsidRPr="00877A8A" w:rsidTr="000330DB">
        <w:trPr>
          <w:trHeight w:val="240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A0E6B" w:rsidRPr="00877A8A" w:rsidTr="000330DB">
        <w:trPr>
          <w:trHeight w:val="301"/>
        </w:trPr>
        <w:tc>
          <w:tcPr>
            <w:tcW w:w="556" w:type="dxa"/>
            <w:vMerge w:val="restart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b/>
              </w:rPr>
              <w:br w:type="page"/>
            </w:r>
            <w:r w:rsidRPr="00877A8A">
              <w:rPr>
                <w:b/>
              </w:rPr>
              <w:br w:type="page"/>
            </w:r>
            <w:r w:rsidRPr="00877A8A">
              <w:rPr>
                <w:b/>
              </w:rPr>
              <w:br w:type="page"/>
            </w:r>
            <w:r w:rsidRPr="00877A8A">
              <w:rPr>
                <w:b/>
              </w:rPr>
              <w:br w:type="page"/>
            </w:r>
          </w:p>
          <w:p w:rsidR="003A0E6B" w:rsidRPr="00877A8A" w:rsidRDefault="003A0E6B" w:rsidP="000330DB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877A8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F</w:t>
            </w:r>
            <w:r w:rsidRPr="00877A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3.</w:t>
            </w:r>
            <w:r w:rsidRPr="00877A8A">
              <w:rPr>
                <w:rFonts w:ascii="Arial" w:hAnsi="Arial" w:cs="Arial"/>
                <w:b/>
                <w:sz w:val="24"/>
                <w:szCs w:val="24"/>
              </w:rPr>
              <w:t xml:space="preserve"> Обеспечение устойчивого сокращения непригодного для проживания жилищного фонда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2020 -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A0E6B" w:rsidRPr="00877A8A" w:rsidTr="000330DB">
        <w:trPr>
          <w:trHeight w:val="301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301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301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бюджета городского округа</w:t>
            </w:r>
          </w:p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Мытищи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301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301"/>
        </w:trPr>
        <w:tc>
          <w:tcPr>
            <w:tcW w:w="556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3A0E6B" w:rsidRPr="00877A8A" w:rsidRDefault="003A0E6B" w:rsidP="000330DB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2.1</w:t>
            </w:r>
          </w:p>
          <w:p w:rsidR="003A0E6B" w:rsidRPr="00877A8A" w:rsidRDefault="003A0E6B" w:rsidP="000330DB">
            <w:pP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Мероприятие F3.01 Обеспечение мероприятий по переселению граждан из непригодного для проживания жилищного фонда, признанного аварийным до 01.01.2017.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2020 -</w:t>
            </w:r>
          </w:p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301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301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бюджета городского округа</w:t>
            </w:r>
          </w:p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Мытищи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423"/>
        </w:trPr>
        <w:tc>
          <w:tcPr>
            <w:tcW w:w="556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A0E6B" w:rsidRPr="00877A8A" w:rsidRDefault="003A0E6B" w:rsidP="000330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280"/>
        </w:trPr>
        <w:tc>
          <w:tcPr>
            <w:tcW w:w="3403" w:type="dxa"/>
            <w:gridSpan w:val="3"/>
            <w:vMerge w:val="restart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35 220,9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423"/>
        </w:trPr>
        <w:tc>
          <w:tcPr>
            <w:tcW w:w="3403" w:type="dxa"/>
            <w:gridSpan w:val="3"/>
            <w:vMerge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423"/>
        </w:trPr>
        <w:tc>
          <w:tcPr>
            <w:tcW w:w="3403" w:type="dxa"/>
            <w:gridSpan w:val="3"/>
            <w:vMerge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423"/>
        </w:trPr>
        <w:tc>
          <w:tcPr>
            <w:tcW w:w="3403" w:type="dxa"/>
            <w:gridSpan w:val="3"/>
            <w:vMerge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Средства бюджета городского округа</w:t>
            </w:r>
          </w:p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Мытищи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35 220,9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3A0E6B" w:rsidRPr="00877A8A" w:rsidTr="000330DB">
        <w:trPr>
          <w:trHeight w:val="423"/>
        </w:trPr>
        <w:tc>
          <w:tcPr>
            <w:tcW w:w="3403" w:type="dxa"/>
            <w:gridSpan w:val="3"/>
            <w:vMerge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0E6B" w:rsidRPr="00877A8A" w:rsidRDefault="003A0E6B" w:rsidP="000330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3A0E6B" w:rsidRPr="00877A8A" w:rsidRDefault="003A0E6B" w:rsidP="000330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</w:tbl>
    <w:p w:rsidR="003A0E6B" w:rsidRPr="00877A8A" w:rsidRDefault="003A0E6B" w:rsidP="003A0E6B">
      <w:pPr>
        <w:rPr>
          <w:rFonts w:ascii="Arial" w:hAnsi="Arial" w:cs="Arial"/>
          <w:b/>
          <w:sz w:val="24"/>
          <w:szCs w:val="24"/>
        </w:rPr>
      </w:pPr>
    </w:p>
    <w:p w:rsidR="003A0E6B" w:rsidRPr="00877A8A" w:rsidRDefault="003A0E6B" w:rsidP="003A0E6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877A8A">
        <w:rPr>
          <w:rFonts w:ascii="Arial" w:hAnsi="Arial" w:cs="Arial"/>
          <w:b/>
          <w:sz w:val="24"/>
          <w:szCs w:val="24"/>
        </w:rPr>
        <w:br w:type="page"/>
      </w:r>
    </w:p>
    <w:p w:rsidR="003A0E6B" w:rsidRPr="00877A8A" w:rsidRDefault="003A0E6B" w:rsidP="003A0E6B">
      <w:pPr>
        <w:rPr>
          <w:rFonts w:ascii="Arial" w:hAnsi="Arial" w:cs="Arial"/>
          <w:b/>
          <w:sz w:val="24"/>
          <w:szCs w:val="24"/>
        </w:rPr>
      </w:pPr>
      <w:r w:rsidRPr="00877A8A">
        <w:rPr>
          <w:rFonts w:ascii="Arial" w:hAnsi="Arial" w:cs="Arial"/>
          <w:b/>
          <w:sz w:val="24"/>
          <w:szCs w:val="24"/>
        </w:rPr>
        <w:t>7. Взаимосвязь Основных мероприятий и показателей:</w:t>
      </w:r>
    </w:p>
    <w:p w:rsidR="003A0E6B" w:rsidRPr="00877A8A" w:rsidRDefault="003A0E6B" w:rsidP="003A0E6B">
      <w:pPr>
        <w:rPr>
          <w:rFonts w:ascii="Arial" w:hAnsi="Arial" w:cs="Arial"/>
          <w:b/>
          <w:sz w:val="24"/>
          <w:szCs w:val="24"/>
        </w:rPr>
      </w:pPr>
    </w:p>
    <w:tbl>
      <w:tblPr>
        <w:tblStyle w:val="af8"/>
        <w:tblW w:w="0" w:type="auto"/>
        <w:tblInd w:w="108" w:type="dxa"/>
        <w:tblLook w:val="04A0"/>
      </w:tblPr>
      <w:tblGrid>
        <w:gridCol w:w="655"/>
        <w:gridCol w:w="5157"/>
        <w:gridCol w:w="9214"/>
      </w:tblGrid>
      <w:tr w:rsidR="003A0E6B" w:rsidRPr="00877A8A" w:rsidTr="000330DB">
        <w:tc>
          <w:tcPr>
            <w:tcW w:w="655" w:type="dxa"/>
          </w:tcPr>
          <w:p w:rsidR="003A0E6B" w:rsidRPr="00877A8A" w:rsidRDefault="003A0E6B" w:rsidP="0003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7A8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7A8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77A8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7" w:type="dxa"/>
          </w:tcPr>
          <w:p w:rsidR="003A0E6B" w:rsidRPr="00877A8A" w:rsidRDefault="003A0E6B" w:rsidP="0003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Наименование                         основного мероприятия</w:t>
            </w:r>
          </w:p>
        </w:tc>
        <w:tc>
          <w:tcPr>
            <w:tcW w:w="9214" w:type="dxa"/>
          </w:tcPr>
          <w:p w:rsidR="003A0E6B" w:rsidRPr="00877A8A" w:rsidRDefault="003A0E6B" w:rsidP="000330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</w:tr>
      <w:tr w:rsidR="003A0E6B" w:rsidRPr="00877A8A" w:rsidTr="000330DB">
        <w:tc>
          <w:tcPr>
            <w:tcW w:w="655" w:type="dxa"/>
            <w:vAlign w:val="center"/>
          </w:tcPr>
          <w:p w:rsidR="003A0E6B" w:rsidRPr="00877A8A" w:rsidRDefault="003A0E6B" w:rsidP="000330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57" w:type="dxa"/>
          </w:tcPr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Основное мероприятие 02</w:t>
            </w:r>
            <w:r w:rsidRPr="00877A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A0E6B" w:rsidRPr="00877A8A" w:rsidRDefault="003A0E6B" w:rsidP="000330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 xml:space="preserve">«Переселение граждан из аварийного жилищного фонда» </w:t>
            </w:r>
          </w:p>
          <w:p w:rsidR="003A0E6B" w:rsidRPr="00877A8A" w:rsidRDefault="003A0E6B" w:rsidP="000330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14" w:type="dxa"/>
          </w:tcPr>
          <w:p w:rsidR="003A0E6B" w:rsidRPr="00877A8A" w:rsidRDefault="003A0E6B" w:rsidP="003A0E6B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77A8A">
              <w:rPr>
                <w:rFonts w:ascii="Arial" w:hAnsi="Arial" w:cs="Arial"/>
                <w:b/>
                <w:sz w:val="24"/>
                <w:szCs w:val="24"/>
              </w:rPr>
              <w:t xml:space="preserve">Количество квадратных метров расселенного из аварийного жилищного фонда счет внебюджетных источников и муниципальных программ </w:t>
            </w:r>
            <w:proofErr w:type="gramEnd"/>
          </w:p>
          <w:p w:rsidR="003A0E6B" w:rsidRPr="00877A8A" w:rsidRDefault="003A0E6B" w:rsidP="003A0E6B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 xml:space="preserve">Количество граждан, расселенных из аварийного жилищного фонда за счет внебюджетных источников и муниципальных программ </w:t>
            </w:r>
          </w:p>
        </w:tc>
      </w:tr>
      <w:tr w:rsidR="003A0E6B" w:rsidRPr="00877A8A" w:rsidTr="000330DB">
        <w:tc>
          <w:tcPr>
            <w:tcW w:w="655" w:type="dxa"/>
            <w:vAlign w:val="center"/>
          </w:tcPr>
          <w:p w:rsidR="003A0E6B" w:rsidRPr="00877A8A" w:rsidRDefault="003A0E6B" w:rsidP="000330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57" w:type="dxa"/>
          </w:tcPr>
          <w:p w:rsidR="003A0E6B" w:rsidRPr="00877A8A" w:rsidRDefault="003A0E6B" w:rsidP="000330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77A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877A8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F</w:t>
            </w:r>
            <w:r w:rsidRPr="00877A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3.</w:t>
            </w:r>
            <w:r w:rsidRPr="00877A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A0E6B" w:rsidRPr="00877A8A" w:rsidRDefault="003A0E6B" w:rsidP="000330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77A8A">
              <w:rPr>
                <w:rFonts w:ascii="Arial" w:hAnsi="Arial" w:cs="Arial"/>
                <w:b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9214" w:type="dxa"/>
          </w:tcPr>
          <w:p w:rsidR="003A0E6B" w:rsidRPr="00877A8A" w:rsidRDefault="003A0E6B" w:rsidP="003A0E6B">
            <w:pPr>
              <w:pStyle w:val="af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из аварийного жилищного фонда счет в рамках областной программы.</w:t>
            </w:r>
            <w:proofErr w:type="gramEnd"/>
          </w:p>
          <w:p w:rsidR="003A0E6B" w:rsidRPr="00877A8A" w:rsidRDefault="003A0E6B" w:rsidP="003A0E6B">
            <w:pPr>
              <w:pStyle w:val="af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7A8A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расселенных из непригодного для проживания жилищного фонда в рамках областной программы.</w:t>
            </w:r>
          </w:p>
        </w:tc>
      </w:tr>
    </w:tbl>
    <w:p w:rsidR="00910609" w:rsidRPr="00416557" w:rsidRDefault="00910609" w:rsidP="00910609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10609" w:rsidRPr="00416557" w:rsidSect="00A32F6B">
      <w:headerReference w:type="default" r:id="rId11"/>
      <w:footerReference w:type="default" r:id="rId12"/>
      <w:pgSz w:w="16837" w:h="11905" w:orient="landscape"/>
      <w:pgMar w:top="1134" w:right="567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84" w:rsidRDefault="00090784" w:rsidP="00BE2323">
      <w:r>
        <w:separator/>
      </w:r>
    </w:p>
  </w:endnote>
  <w:endnote w:type="continuationSeparator" w:id="0">
    <w:p w:rsidR="00090784" w:rsidRDefault="00090784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84" w:rsidRPr="00FA50F3" w:rsidRDefault="00090784" w:rsidP="00FA50F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84" w:rsidRDefault="00090784" w:rsidP="00BE2323">
      <w:r>
        <w:separator/>
      </w:r>
    </w:p>
  </w:footnote>
  <w:footnote w:type="continuationSeparator" w:id="0">
    <w:p w:rsidR="00090784" w:rsidRDefault="00090784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84" w:rsidRDefault="0009078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695311"/>
      <w:docPartObj>
        <w:docPartGallery w:val="Page Numbers (Top of Page)"/>
        <w:docPartUnique/>
      </w:docPartObj>
    </w:sdtPr>
    <w:sdtContent>
      <w:p w:rsidR="00090784" w:rsidRDefault="00302060">
        <w:pPr>
          <w:pStyle w:val="ae"/>
          <w:jc w:val="center"/>
        </w:pPr>
        <w:r>
          <w:fldChar w:fldCharType="begin"/>
        </w:r>
        <w:r w:rsidR="008B2AB2">
          <w:instrText>PAGE   \* MERGEFORMAT</w:instrText>
        </w:r>
        <w:r>
          <w:fldChar w:fldCharType="separate"/>
        </w:r>
        <w:r w:rsidR="00877A8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90784" w:rsidRPr="005F439C" w:rsidRDefault="00090784" w:rsidP="00CF352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4B0B"/>
    <w:multiLevelType w:val="hybridMultilevel"/>
    <w:tmpl w:val="BD14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D5687D"/>
    <w:multiLevelType w:val="hybridMultilevel"/>
    <w:tmpl w:val="976A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93093"/>
    <w:multiLevelType w:val="hybridMultilevel"/>
    <w:tmpl w:val="671E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5FE68CB"/>
    <w:multiLevelType w:val="hybridMultilevel"/>
    <w:tmpl w:val="0AA6D5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CF77CF"/>
    <w:multiLevelType w:val="hybridMultilevel"/>
    <w:tmpl w:val="39C6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B13"/>
    <w:rsid w:val="00014380"/>
    <w:rsid w:val="000155BF"/>
    <w:rsid w:val="00024330"/>
    <w:rsid w:val="000349F5"/>
    <w:rsid w:val="00042640"/>
    <w:rsid w:val="00090784"/>
    <w:rsid w:val="00161996"/>
    <w:rsid w:val="00170173"/>
    <w:rsid w:val="001867FC"/>
    <w:rsid w:val="001A3E6A"/>
    <w:rsid w:val="001B554E"/>
    <w:rsid w:val="001E65FE"/>
    <w:rsid w:val="001F78CC"/>
    <w:rsid w:val="00217D66"/>
    <w:rsid w:val="0023087E"/>
    <w:rsid w:val="00282C82"/>
    <w:rsid w:val="00292F00"/>
    <w:rsid w:val="00296EAF"/>
    <w:rsid w:val="002C174D"/>
    <w:rsid w:val="00302060"/>
    <w:rsid w:val="00304195"/>
    <w:rsid w:val="00330DAA"/>
    <w:rsid w:val="00347102"/>
    <w:rsid w:val="003512AA"/>
    <w:rsid w:val="003676C9"/>
    <w:rsid w:val="00380CE3"/>
    <w:rsid w:val="00386788"/>
    <w:rsid w:val="003A0E6B"/>
    <w:rsid w:val="003C4ACA"/>
    <w:rsid w:val="003D2CC3"/>
    <w:rsid w:val="003E34EB"/>
    <w:rsid w:val="003F3E52"/>
    <w:rsid w:val="00402953"/>
    <w:rsid w:val="004070BD"/>
    <w:rsid w:val="00416557"/>
    <w:rsid w:val="00457ED1"/>
    <w:rsid w:val="00470D98"/>
    <w:rsid w:val="004D34A3"/>
    <w:rsid w:val="004F311F"/>
    <w:rsid w:val="004F7F4A"/>
    <w:rsid w:val="00511617"/>
    <w:rsid w:val="00533D49"/>
    <w:rsid w:val="00586575"/>
    <w:rsid w:val="00600DCA"/>
    <w:rsid w:val="006334CB"/>
    <w:rsid w:val="00640561"/>
    <w:rsid w:val="00642763"/>
    <w:rsid w:val="006748EB"/>
    <w:rsid w:val="006878C9"/>
    <w:rsid w:val="00691D78"/>
    <w:rsid w:val="006C307E"/>
    <w:rsid w:val="006D116C"/>
    <w:rsid w:val="00700EFF"/>
    <w:rsid w:val="007207A4"/>
    <w:rsid w:val="00743BAF"/>
    <w:rsid w:val="0077392C"/>
    <w:rsid w:val="007841A6"/>
    <w:rsid w:val="0078488B"/>
    <w:rsid w:val="007E2C5B"/>
    <w:rsid w:val="007E5F6B"/>
    <w:rsid w:val="008037D2"/>
    <w:rsid w:val="0082512E"/>
    <w:rsid w:val="00827A31"/>
    <w:rsid w:val="00830076"/>
    <w:rsid w:val="00877A8A"/>
    <w:rsid w:val="0089328E"/>
    <w:rsid w:val="008A1E5C"/>
    <w:rsid w:val="008B2AB2"/>
    <w:rsid w:val="008E2B13"/>
    <w:rsid w:val="00906899"/>
    <w:rsid w:val="00910609"/>
    <w:rsid w:val="00915129"/>
    <w:rsid w:val="00922762"/>
    <w:rsid w:val="00943D04"/>
    <w:rsid w:val="00970E7F"/>
    <w:rsid w:val="009C3466"/>
    <w:rsid w:val="009F5EE2"/>
    <w:rsid w:val="00A01A2E"/>
    <w:rsid w:val="00A17506"/>
    <w:rsid w:val="00A32F6B"/>
    <w:rsid w:val="00A62482"/>
    <w:rsid w:val="00A70272"/>
    <w:rsid w:val="00A77F94"/>
    <w:rsid w:val="00A84D1C"/>
    <w:rsid w:val="00A87641"/>
    <w:rsid w:val="00A91E79"/>
    <w:rsid w:val="00AD18E6"/>
    <w:rsid w:val="00AE140D"/>
    <w:rsid w:val="00AE28A1"/>
    <w:rsid w:val="00AE2C20"/>
    <w:rsid w:val="00AF6393"/>
    <w:rsid w:val="00B1264F"/>
    <w:rsid w:val="00B217D1"/>
    <w:rsid w:val="00BA37B4"/>
    <w:rsid w:val="00BB0398"/>
    <w:rsid w:val="00BC684E"/>
    <w:rsid w:val="00BD100B"/>
    <w:rsid w:val="00BE2323"/>
    <w:rsid w:val="00BE412B"/>
    <w:rsid w:val="00C01788"/>
    <w:rsid w:val="00C0584F"/>
    <w:rsid w:val="00C33BA7"/>
    <w:rsid w:val="00C8569B"/>
    <w:rsid w:val="00CC15E2"/>
    <w:rsid w:val="00CF3525"/>
    <w:rsid w:val="00CF5868"/>
    <w:rsid w:val="00D020D8"/>
    <w:rsid w:val="00D041DF"/>
    <w:rsid w:val="00D06FA1"/>
    <w:rsid w:val="00D25118"/>
    <w:rsid w:val="00D73B20"/>
    <w:rsid w:val="00D952EF"/>
    <w:rsid w:val="00DC702B"/>
    <w:rsid w:val="00DD08D3"/>
    <w:rsid w:val="00DF6763"/>
    <w:rsid w:val="00E14D43"/>
    <w:rsid w:val="00E16CFE"/>
    <w:rsid w:val="00E84656"/>
    <w:rsid w:val="00E87137"/>
    <w:rsid w:val="00EF355C"/>
    <w:rsid w:val="00F1115F"/>
    <w:rsid w:val="00F170DC"/>
    <w:rsid w:val="00F43880"/>
    <w:rsid w:val="00F44DE9"/>
    <w:rsid w:val="00F542E3"/>
    <w:rsid w:val="00F752C7"/>
    <w:rsid w:val="00FA50F3"/>
    <w:rsid w:val="00FA61FF"/>
    <w:rsid w:val="00FC67C9"/>
    <w:rsid w:val="00FE237D"/>
    <w:rsid w:val="00FE5AA7"/>
    <w:rsid w:val="00FF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88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basedOn w:val="a"/>
    <w:rsid w:val="001E65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90784"/>
    <w:pPr>
      <w:widowControl w:val="0"/>
      <w:autoSpaceDE w:val="0"/>
      <w:autoSpaceDN w:val="0"/>
      <w:adjustRightInd w:val="0"/>
      <w:spacing w:line="194" w:lineRule="exact"/>
      <w:ind w:firstLine="379"/>
      <w:jc w:val="both"/>
    </w:pPr>
    <w:rPr>
      <w:rFonts w:eastAsia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32F6B"/>
  </w:style>
  <w:style w:type="paragraph" w:customStyle="1" w:styleId="ConsPlusTitle">
    <w:name w:val="ConsPlusTitle"/>
    <w:rsid w:val="00A32F6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3">
    <w:name w:val="Сетка таблицы2"/>
    <w:basedOn w:val="a1"/>
    <w:next w:val="af8"/>
    <w:uiPriority w:val="39"/>
    <w:rsid w:val="00A32F6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Текст сноски1"/>
    <w:basedOn w:val="a"/>
    <w:next w:val="afd"/>
    <w:link w:val="afe"/>
    <w:uiPriority w:val="99"/>
    <w:semiHidden/>
    <w:unhideWhenUsed/>
    <w:rsid w:val="00A32F6B"/>
    <w:rPr>
      <w:sz w:val="20"/>
      <w:szCs w:val="20"/>
    </w:rPr>
  </w:style>
  <w:style w:type="character" w:customStyle="1" w:styleId="afe">
    <w:name w:val="Текст сноски Знак"/>
    <w:basedOn w:val="a0"/>
    <w:link w:val="1b"/>
    <w:uiPriority w:val="99"/>
    <w:semiHidden/>
    <w:rsid w:val="00A32F6B"/>
    <w:rPr>
      <w:rFonts w:ascii="Times New Roman" w:hAnsi="Times New Roman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A32F6B"/>
    <w:rPr>
      <w:vertAlign w:val="superscript"/>
    </w:rPr>
  </w:style>
  <w:style w:type="paragraph" w:styleId="afd">
    <w:name w:val="footnote text"/>
    <w:basedOn w:val="a"/>
    <w:link w:val="1c"/>
    <w:uiPriority w:val="99"/>
    <w:semiHidden/>
    <w:unhideWhenUsed/>
    <w:rsid w:val="00A32F6B"/>
    <w:rPr>
      <w:sz w:val="20"/>
      <w:szCs w:val="20"/>
    </w:rPr>
  </w:style>
  <w:style w:type="character" w:customStyle="1" w:styleId="1c">
    <w:name w:val="Текст сноски Знак1"/>
    <w:basedOn w:val="a0"/>
    <w:link w:val="afd"/>
    <w:uiPriority w:val="99"/>
    <w:semiHidden/>
    <w:rsid w:val="00A32F6B"/>
    <w:rPr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910609"/>
  </w:style>
  <w:style w:type="table" w:customStyle="1" w:styleId="32">
    <w:name w:val="Сетка таблицы3"/>
    <w:basedOn w:val="a1"/>
    <w:next w:val="af8"/>
    <w:uiPriority w:val="39"/>
    <w:rsid w:val="00910609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E66534A832BD4E471B118572118F2871A4D2C1E809EFCC3A53A16AD75B5DD4715AE6322903A5056N1p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688D-D085-41F9-BC23-B8949ECA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24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exif_MSED_13112179b636ab411d1f3355df665755d2c34d85d9678d2a04e209bd0e7dff5d</dc:description>
  <cp:lastModifiedBy>Your User Name</cp:lastModifiedBy>
  <cp:revision>13</cp:revision>
  <cp:lastPrinted>2019-11-08T06:44:00Z</cp:lastPrinted>
  <dcterms:created xsi:type="dcterms:W3CDTF">2019-11-07T14:09:00Z</dcterms:created>
  <dcterms:modified xsi:type="dcterms:W3CDTF">2021-12-15T14:42:00Z</dcterms:modified>
</cp:coreProperties>
</file>